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comments.xml" ContentType="application/vnd.openxmlformats-officedocument.wordprocessingml.comments+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9"/>
        <w:rPr>
          <w:rFonts w:ascii="Times New Roman" w:hAnsi="Times New Roman" w:cs="Times New Roman"/>
          <w:color w:val="000000"/>
          <w:sz w:val="24"/>
          <w:szCs w:val="24"/>
        </w:rPr>
      </w:pPr>
      <w:r>
        <w:rPr>
          <w:rFonts w:ascii="Times New Roman" w:hAnsi="Times New Roman" w:cs="Times New Roman"/>
          <w:color w:val="000000"/>
          <w:sz w:val="24"/>
          <w:szCs w:val="24"/>
          <w:highlight w:val="none"/>
          <w:shd w:val="clear" w:color="auto" w:fill="ffffff"/>
        </w:rPr>
        <w:t xml:space="preserve">На уроках истории по теме « Великая Отечественная война 1941-1945 гг»</w:t>
      </w:r>
      <w:r>
        <w:rPr>
          <w:rFonts w:ascii="Times New Roman" w:hAnsi="Times New Roman" w:cs="Times New Roman"/>
          <w:color w:val="000000"/>
          <w:sz w:val="24"/>
          <w:szCs w:val="24"/>
        </w:rPr>
        <w:t xml:space="preserve"> я использую метод « личного рассказа.</w:t>
      </w:r>
      <w:r>
        <w:rPr>
          <w:rFonts w:ascii="Times New Roman" w:hAnsi="Times New Roman" w:cs="Times New Roman"/>
          <w:color w:val="000000"/>
          <w:sz w:val="24"/>
          <w:szCs w:val="24"/>
        </w:rPr>
      </w:r>
    </w:p>
    <w:p>
      <w:pPr>
        <w:rPr>
          <w:rFonts w:ascii="Times New Roman" w:hAnsi="Times New Roman" w:cs="Times New Roman"/>
          <w:color w:val="000000"/>
          <w:sz w:val="24"/>
          <w:szCs w:val="24"/>
        </w:rPr>
      </w:pPr>
      <w:r>
        <w:rPr>
          <w:rFonts w:ascii="Times New Roman" w:hAnsi="Times New Roman" w:cs="Times New Roman"/>
          <w:color w:val="000000"/>
          <w:sz w:val="24"/>
          <w:szCs w:val="24"/>
          <w:highlight w:val="none"/>
          <w:shd w:val="clear" w:color="auto" w:fill="ffffff"/>
        </w:rPr>
      </w:r>
      <w:r>
        <w:rPr>
          <w:rFonts w:ascii="Times New Roman" w:hAnsi="Times New Roman" w:cs="Times New Roman"/>
          <w:color w:val="000000"/>
          <w:sz w:val="24"/>
          <w:szCs w:val="24"/>
          <w:highlight w:val="none"/>
          <w:shd w:val="clear" w:color="auto" w:fill="ffffff"/>
        </w:rPr>
      </w:r>
    </w:p>
    <w:p>
      <w:pPr>
        <w:rPr>
          <w:rFonts w:ascii="Times New Roman" w:hAnsi="Times New Roman" w:cs="Times New Roman"/>
          <w:color w:val="000000"/>
          <w:sz w:val="24"/>
          <w:szCs w:val="24"/>
          <w:highlight w:val="none"/>
          <w:shd w:val="clear" w:color="auto" w:fill="ffffff"/>
        </w:rPr>
      </w:pPr>
      <w:r>
        <w:rPr>
          <w:rFonts w:ascii="Times New Roman" w:hAnsi="Times New Roman" w:cs="Times New Roman"/>
          <w:color w:val="000000"/>
          <w:sz w:val="24"/>
          <w:szCs w:val="24"/>
          <w:shd w:val="clear" w:color="auto" w:fill="ffffff"/>
        </w:rPr>
        <w:t xml:space="preserve">Всё дальше и дальше уходит в историю победный май сорок пятого года. Всё меньше и меньше остаётся в живых ветеранов Великой Отечественной войны, тружеников тыла. Все меньше и меньше выходит их 9 мая на Площадь </w:t>
      </w:r>
      <w:r>
        <w:rPr>
          <w:rFonts w:ascii="Times New Roman" w:hAnsi="Times New Roman" w:cs="Times New Roman"/>
          <w:color w:val="000000"/>
          <w:sz w:val="24"/>
          <w:szCs w:val="24"/>
          <w:shd w:val="clear" w:color="auto" w:fill="ffffff"/>
        </w:rPr>
        <w:t xml:space="preserve">Победы. </w:t>
      </w:r>
      <w:r>
        <w:rPr>
          <w:rFonts w:ascii="Times New Roman" w:hAnsi="Times New Roman" w:cs="Times New Roman"/>
          <w:color w:val="000000"/>
          <w:sz w:val="24"/>
          <w:szCs w:val="24"/>
          <w:highlight w:val="none"/>
          <w:shd w:val="clear" w:color="auto" w:fill="ffffff"/>
        </w:rPr>
      </w:r>
    </w:p>
    <w:p>
      <w:pPr>
        <w:rPr>
          <w:rFonts w:ascii="Times New Roman" w:hAnsi="Times New Roman" w:cs="Times New Roman"/>
          <w:color w:val="000000"/>
          <w:sz w:val="24"/>
          <w:szCs w:val="24"/>
          <w:highlight w:val="none"/>
          <w:shd w:val="clear" w:color="auto" w:fill="ffffff"/>
        </w:rPr>
      </w:pPr>
      <w:r>
        <w:rPr>
          <w:rFonts w:ascii="Times New Roman" w:hAnsi="Times New Roman" w:cs="Times New Roman"/>
          <w:color w:val="000000"/>
          <w:sz w:val="24"/>
          <w:szCs w:val="24"/>
          <w:shd w:val="clear" w:color="auto" w:fill="ffffff"/>
        </w:rPr>
        <w:t xml:space="preserve">Я работаю учителем истории в</w:t>
      </w:r>
      <w:r>
        <w:rPr>
          <w:rFonts w:ascii="Times New Roman" w:hAnsi="Times New Roman" w:cs="Times New Roman"/>
          <w:color w:val="000000"/>
          <w:sz w:val="24"/>
          <w:szCs w:val="24"/>
          <w:shd w:val="clear" w:color="auto" w:fill="ffffff"/>
        </w:rPr>
        <w:t xml:space="preserve"> школе почти тридцать лет, и для меня тема Великой Отечественной войны особенно родная и близкая и одновременно со слезами на глазах.</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Уроки о Великой</w:t>
      </w:r>
      <w:r>
        <w:rPr>
          <w:rFonts w:ascii="Times New Roman" w:hAnsi="Times New Roman" w:cs="Times New Roman"/>
          <w:color w:val="000000"/>
          <w:sz w:val="24"/>
          <w:szCs w:val="24"/>
          <w:shd w:val="clear" w:color="auto" w:fill="ffffff"/>
        </w:rPr>
        <w:t xml:space="preserve"> Отечественной войне</w:t>
      </w:r>
      <w:r>
        <w:rPr>
          <w:rFonts w:ascii="Times New Roman" w:hAnsi="Times New Roman" w:cs="Times New Roman"/>
          <w:color w:val="000000"/>
          <w:sz w:val="24"/>
          <w:szCs w:val="24"/>
          <w:shd w:val="clear" w:color="auto" w:fill="ffffff"/>
        </w:rPr>
        <w:t xml:space="preserve"> я всегда начинаю с рассказа о собственном дедушке, </w:t>
      </w:r>
      <w:r>
        <w:rPr>
          <w:rFonts w:ascii="Times New Roman" w:hAnsi="Times New Roman" w:cs="Times New Roman"/>
          <w:color w:val="000000"/>
          <w:sz w:val="24"/>
          <w:szCs w:val="24"/>
          <w:shd w:val="clear" w:color="auto" w:fill="ffffff"/>
        </w:rPr>
        <w:t xml:space="preserve">которого</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к</w:t>
      </w:r>
      <w:r>
        <w:rPr>
          <w:rFonts w:ascii="Times New Roman" w:hAnsi="Times New Roman" w:cs="Times New Roman"/>
          <w:color w:val="000000"/>
          <w:sz w:val="24"/>
          <w:szCs w:val="24"/>
          <w:shd w:val="clear" w:color="auto" w:fill="ffffff"/>
        </w:rPr>
        <w:t xml:space="preserve"> счастью застала живым. Многое стирается из памяти, поэтому этот рассказ о нем</w:t>
      </w:r>
      <w:r>
        <w:rPr>
          <w:rFonts w:ascii="Times New Roman" w:hAnsi="Times New Roman" w:cs="Times New Roman"/>
          <w:color w:val="000000"/>
          <w:sz w:val="24"/>
          <w:szCs w:val="24"/>
          <w:shd w:val="clear" w:color="auto" w:fill="ffffff"/>
        </w:rPr>
        <w:t xml:space="preserve"> и о том </w:t>
      </w:r>
      <w:r>
        <w:rPr>
          <w:rFonts w:ascii="Times New Roman" w:hAnsi="Times New Roman" w:cs="Times New Roman"/>
          <w:color w:val="000000"/>
          <w:sz w:val="24"/>
          <w:szCs w:val="24"/>
          <w:shd w:val="clear" w:color="auto" w:fill="ffffff"/>
        </w:rPr>
        <w:t xml:space="preserve">времени</w:t>
      </w:r>
      <w:r>
        <w:rPr>
          <w:rFonts w:ascii="Times New Roman" w:hAnsi="Times New Roman" w:cs="Times New Roman"/>
          <w:color w:val="000000"/>
          <w:sz w:val="24"/>
          <w:szCs w:val="24"/>
          <w:shd w:val="clear" w:color="auto" w:fill="ffffff"/>
        </w:rPr>
        <w:t xml:space="preserve">.</w:t>
      </w:r>
      <w:r>
        <w:rPr>
          <w:rFonts w:ascii="Times New Roman" w:hAnsi="Times New Roman" w:cs="Times New Roman"/>
          <w:color w:val="000000"/>
          <w:sz w:val="24"/>
          <w:szCs w:val="24"/>
          <w:highlight w:val="none"/>
          <w:shd w:val="clear" w:color="auto" w:fill="ffffff"/>
        </w:rPr>
      </w:r>
    </w:p>
    <w:p>
      <w:pPr>
        <w:rPr>
          <w:rFonts w:ascii="Times New Roman" w:hAnsi="Times New Roman" w:cs="Times New Roman"/>
          <w:color w:val="000000"/>
          <w:sz w:val="24"/>
          <w:szCs w:val="24"/>
        </w:rPr>
      </w:pPr>
      <w:r>
        <w:rPr>
          <w:rFonts w:ascii="Times New Roman" w:hAnsi="Times New Roman" w:cs="Times New Roman"/>
          <w:color w:val="000000"/>
          <w:sz w:val="24"/>
          <w:szCs w:val="24"/>
          <w:highlight w:val="none"/>
          <w:shd w:val="clear" w:color="auto" w:fill="ffffff"/>
        </w:rPr>
      </w:r>
      <w:r>
        <w:rPr>
          <w:rFonts w:ascii="Times New Roman" w:hAnsi="Times New Roman" w:cs="Times New Roman"/>
          <w:color w:val="000000"/>
          <w:sz w:val="24"/>
          <w:szCs w:val="24"/>
          <w:highlight w:val="none"/>
          <w:shd w:val="clear" w:color="auto" w:fill="ffffff"/>
        </w:rPr>
      </w:r>
    </w:p>
    <w:p>
      <w:pPr>
        <w:pStyle w:val="626"/>
        <w:rPr>
          <w:rFonts w:ascii="Noto Sans KR Black" w:hAnsi="Noto Sans KR Black" w:cs="Noto Sans KR Black"/>
          <w:color w:val="262626" w:themeColor="text1" w:themeTint="D9"/>
        </w:rPr>
      </w:pPr>
      <w:r>
        <w:rPr>
          <w:rFonts w:ascii="Noto Sans KR Black" w:hAnsi="Noto Sans KR Black" w:eastAsia="Noto Sans KR Black" w:cs="Noto Sans KR Black"/>
          <w:color w:val="000000"/>
          <w:shd w:val="clear" w:color="auto" w:fill="ffffff"/>
        </w:rPr>
        <w:t xml:space="preserve">Мой дед Коршунов Александр Иванович родился</w:t>
      </w:r>
      <w:r>
        <w:rPr>
          <w:rFonts w:ascii="Noto Sans KR Black" w:hAnsi="Noto Sans KR Black" w:eastAsia="Noto Sans KR Black" w:cs="Noto Sans KR Black"/>
          <w:color w:val="000000"/>
          <w:shd w:val="clear" w:color="auto" w:fill="ffffff"/>
        </w:rPr>
        <w:t xml:space="preserve"> 24 сентября 1921 года в селе</w:t>
      </w:r>
      <w:r>
        <w:rPr>
          <w:rFonts w:ascii="Noto Sans KR Black" w:hAnsi="Noto Sans KR Black" w:eastAsia="Noto Sans KR Black" w:cs="Noto Sans KR Black"/>
          <w:color w:val="000000"/>
          <w:shd w:val="clear" w:color="auto" w:fill="ffffff"/>
        </w:rPr>
        <w:t xml:space="preserve"> Петровичи</w:t>
      </w:r>
      <w:r>
        <w:rPr>
          <w:rFonts w:ascii="Noto Sans KR Black" w:hAnsi="Noto Sans KR Black" w:eastAsia="Noto Sans KR Black" w:cs="Noto Sans KR Black"/>
          <w:color w:val="000000"/>
          <w:shd w:val="clear" w:color="auto" w:fill="ffffff"/>
        </w:rPr>
        <w:t xml:space="preserve"> Спасского района</w:t>
      </w:r>
      <w:r>
        <w:rPr>
          <w:rFonts w:ascii="Noto Sans KR Black" w:hAnsi="Noto Sans KR Black" w:eastAsia="Noto Sans KR Black" w:cs="Noto Sans KR Black"/>
          <w:color w:val="000000"/>
          <w:shd w:val="clear" w:color="auto" w:fill="ffffff"/>
        </w:rPr>
        <w:t xml:space="preserve">, недалеко от Рязани.  Петровичам</w:t>
      </w:r>
      <w:r>
        <w:rPr>
          <w:rFonts w:ascii="Noto Sans KR Black" w:hAnsi="Noto Sans KR Black" w:eastAsia="Noto Sans KR Black" w:cs="Noto Sans KR Black"/>
          <w:color w:val="000000"/>
          <w:shd w:val="clear" w:color="auto" w:fill="ffffff"/>
        </w:rPr>
        <w:t xml:space="preserve"> уже без малого 400 лет. Впервые упоминается оно в летописях первой половины 17 века, как село с церковью Николая Чудотворца, уже в 18 веке её переименовали в Покровскую</w:t>
      </w:r>
      <w:r>
        <w:rPr>
          <w:rFonts w:ascii="Noto Sans KR Black" w:hAnsi="Noto Sans KR Black" w:eastAsia="Noto Sans KR Black" w:cs="Noto Sans KR Black"/>
          <w:color w:val="000000"/>
          <w:shd w:val="clear" w:color="auto" w:fill="ffffff"/>
        </w:rPr>
        <w:t xml:space="preserve">.</w:t>
      </w:r>
      <w:r>
        <w:rPr>
          <w:rFonts w:ascii="Noto Sans KR Black" w:hAnsi="Noto Sans KR Black" w:eastAsia="Noto Sans KR Black" w:cs="Noto Sans KR Black"/>
          <w:color w:val="333333"/>
          <w:spacing w:val="3"/>
        </w:rPr>
        <w:t xml:space="preserve"> </w:t>
      </w:r>
      <w:r>
        <w:rPr>
          <w:rFonts w:ascii="Noto Sans KR Black" w:hAnsi="Noto Sans KR Black" w:eastAsia="Noto Sans KR Black" w:cs="Noto Sans KR Black"/>
          <w:color w:val="000000"/>
          <w:shd w:val="clear" w:color="auto" w:fill="ffffff"/>
        </w:rPr>
        <w:t xml:space="preserve">В селе</w:t>
      </w:r>
      <w:r>
        <w:rPr>
          <w:rFonts w:ascii="Noto Sans KR Black" w:hAnsi="Noto Sans KR Black" w:eastAsia="Noto Sans KR Black" w:cs="Noto Sans KR Black"/>
          <w:color w:val="000000"/>
          <w:shd w:val="clear" w:color="auto" w:fill="ffffff"/>
        </w:rPr>
        <w:t xml:space="preserve"> находилась земская школа; с 1911 г. законоучителем в ней был местный священник Сергий Иоаннович Орлин. После революции 1917 г. прихожане заключили договор с новыми властями о пользовании зданием храма. В 1922 г. для голодающего Поволжья были изъяты дороги</w:t>
      </w:r>
      <w:r>
        <w:rPr>
          <w:rFonts w:ascii="Noto Sans KR Black" w:hAnsi="Noto Sans KR Black" w:eastAsia="Noto Sans KR Black" w:cs="Noto Sans KR Black"/>
          <w:color w:val="000000"/>
          <w:shd w:val="clear" w:color="auto" w:fill="ffffff"/>
        </w:rPr>
        <w:t xml:space="preserve">е предметы церковной утвари, затем здание некоторое время не использовалось, однако нерегулярные богослужения совершались здесь вплоть до 1937 г. Когда они полностью прекратились, храмовые иконы были разобраны по домам, некоторые из них были перевезены в В</w:t>
      </w:r>
      <w:r>
        <w:rPr>
          <w:rFonts w:ascii="Noto Sans KR Black" w:hAnsi="Noto Sans KR Black" w:eastAsia="Noto Sans KR Black" w:cs="Noto Sans KR Black"/>
          <w:color w:val="000000"/>
          <w:shd w:val="clear" w:color="auto" w:fill="ffffff"/>
        </w:rPr>
        <w:t xml:space="preserve">ознесенскую церковь г. Спасска. Вот в эту школу и ходил маленький Саша. Учился он хорошо, прилежно, особенно отлично ему давался иностранный язык - немецкий, что и сыграет позже роль в его боевом пути</w:t>
      </w:r>
      <w:r>
        <w:rPr>
          <w:rFonts w:ascii="Noto Sans KR Black" w:hAnsi="Noto Sans KR Black" w:eastAsia="Noto Sans KR Black" w:cs="Noto Sans KR Black"/>
          <w:color w:val="333333"/>
          <w:spacing w:val="3"/>
        </w:rPr>
        <w:t xml:space="preserve">.</w:t>
      </w:r>
      <w:r>
        <w:rPr>
          <w:rFonts w:ascii="Noto Sans KR Black" w:hAnsi="Noto Sans KR Black" w:eastAsia="Noto Sans KR Black" w:cs="Noto Sans KR Black"/>
          <w:color w:val="7c520e"/>
        </w:rPr>
        <w:t xml:space="preserve"> </w:t>
      </w:r>
      <w:r>
        <w:rPr>
          <w:rFonts w:ascii="Noto Sans KR Black" w:hAnsi="Noto Sans KR Black" w:eastAsia="Noto Sans KR Black" w:cs="Noto Sans KR Black"/>
          <w:color w:val="262626" w:themeColor="text1" w:themeTint="D9"/>
        </w:rPr>
        <w:t xml:space="preserve">В 1929 году Рязанская губерния перестала существовать. Вместо нее образовали Рязанский округ, который включили в состав Московской </w:t>
      </w:r>
      <w:r>
        <w:rPr>
          <w:rFonts w:ascii="Noto Sans KR Black" w:hAnsi="Noto Sans KR Black" w:eastAsia="Noto Sans KR Black" w:cs="Noto Sans KR Black"/>
          <w:color w:val="262626" w:themeColor="text1" w:themeTint="D9"/>
        </w:rPr>
        <w:t xml:space="preserve">области. Такое</w:t>
      </w:r>
      <w:r>
        <w:rPr>
          <w:rFonts w:ascii="Noto Sans KR Black" w:hAnsi="Noto Sans KR Black" w:eastAsia="Noto Sans KR Black" w:cs="Noto Sans KR Black"/>
          <w:color w:val="262626" w:themeColor="text1" w:themeTint="D9"/>
        </w:rPr>
        <w:t xml:space="preserve"> деление просуществовало один год. Уже летом 1930-го приня</w:t>
      </w:r>
      <w:r>
        <w:rPr>
          <w:rFonts w:ascii="Noto Sans KR Black" w:hAnsi="Noto Sans KR Black" w:eastAsia="Noto Sans KR Black" w:cs="Noto Sans KR Black"/>
          <w:color w:val="262626" w:themeColor="text1" w:themeTint="D9"/>
        </w:rPr>
        <w:t xml:space="preserve">ли решение о ликвидации округов,</w:t>
      </w:r>
      <w:r>
        <w:rPr>
          <w:rFonts w:ascii="Noto Sans KR Black" w:hAnsi="Noto Sans KR Black" w:eastAsia="Noto Sans KR Black" w:cs="Noto Sans KR Black"/>
          <w:color w:val="262626" w:themeColor="text1" w:themeTint="D9"/>
        </w:rPr>
        <w:t xml:space="preserve"> территориальной единицы и это замедлило темпы развития города.</w:t>
      </w:r>
      <w:r>
        <w:rPr>
          <w:rFonts w:ascii="Noto Sans KR Black" w:hAnsi="Noto Sans KR Black" w:eastAsia="Noto Sans KR Black" w:cs="Noto Sans KR Black"/>
          <w:color w:val="262626" w:themeColor="text1" w:themeTint="D9"/>
        </w:rPr>
        <w:t xml:space="preserve"> </w:t>
      </w:r>
      <w:r>
        <w:rPr>
          <w:rFonts w:ascii="Noto Sans KR Black" w:hAnsi="Noto Sans KR Black" w:eastAsia="Noto Sans KR Black" w:cs="Noto Sans KR Black"/>
          <w:color w:val="262626" w:themeColor="text1" w:themeTint="D9"/>
        </w:rPr>
        <w:t xml:space="preserve">Ситуация изменилась в 1937 году. Московскую область разделили на три части: </w:t>
      </w:r>
      <w:r>
        <w:rPr>
          <w:rFonts w:ascii="Noto Sans KR Black" w:hAnsi="Noto Sans KR Black" w:eastAsia="Noto Sans KR Black" w:cs="Noto Sans KR Black"/>
          <w:color w:val="262626" w:themeColor="text1" w:themeTint="D9"/>
        </w:rPr>
        <w:t xml:space="preserve">собственно,</w:t>
      </w:r>
      <w:r>
        <w:rPr>
          <w:rFonts w:ascii="Noto Sans KR Black" w:hAnsi="Noto Sans KR Black" w:eastAsia="Noto Sans KR Black" w:cs="Noto Sans KR Black"/>
          <w:color w:val="262626" w:themeColor="text1" w:themeTint="D9"/>
        </w:rPr>
        <w:t xml:space="preserve"> Московскую, Тульскую и Рязанскую области. Рязань вновь стала центром большого региона, что способствовало ускорению ее развития.</w:t>
      </w:r>
      <w:r>
        <w:rPr>
          <w:rFonts w:ascii="Noto Sans KR Black" w:hAnsi="Noto Sans KR Black" w:eastAsia="Noto Sans KR Black" w:cs="Noto Sans KR Black"/>
          <w:color w:val="262626" w:themeColor="text1" w:themeTint="D9"/>
        </w:rPr>
        <w:t xml:space="preserve"> В 1938 году дедушке Саше исполнилось 17 </w:t>
      </w:r>
      <w:r>
        <w:rPr>
          <w:rFonts w:ascii="Noto Sans KR Black" w:hAnsi="Noto Sans KR Black" w:eastAsia="Noto Sans KR Black" w:cs="Noto Sans KR Black"/>
          <w:color w:val="262626" w:themeColor="text1" w:themeTint="D9"/>
        </w:rPr>
        <w:t xml:space="preserve">лет,</w:t>
      </w:r>
      <w:r>
        <w:rPr>
          <w:rFonts w:ascii="Noto Sans KR Black" w:hAnsi="Noto Sans KR Black" w:eastAsia="Noto Sans KR Black" w:cs="Noto Sans KR Black"/>
          <w:color w:val="262626" w:themeColor="text1" w:themeTint="D9"/>
        </w:rPr>
        <w:t xml:space="preserve"> и он вступает в ряды ВЛКСМ.</w:t>
      </w:r>
      <w:r>
        <w:rPr>
          <w:rFonts w:ascii="Noto Sans KR Black" w:hAnsi="Noto Sans KR Black" w:eastAsia="Noto Sans KR Black" w:cs="Noto Sans KR Black"/>
          <w:color w:val="262626" w:themeColor="text1" w:themeTint="D9"/>
        </w:rPr>
        <w:t xml:space="preserve"> Как и многие его сверстники он дал торжественную клятву члена </w:t>
      </w:r>
      <w:r>
        <w:rPr>
          <w:rFonts w:ascii="Noto Sans KR Black" w:hAnsi="Noto Sans KR Black" w:eastAsia="Noto Sans KR Black" w:cs="Noto Sans KR Black"/>
          <w:color w:val="262626" w:themeColor="text1" w:themeTint="D9"/>
        </w:rPr>
        <w:t xml:space="preserve">комсомола.</w:t>
      </w:r>
      <w:r>
        <w:rPr>
          <w:rFonts w:ascii="Noto Sans KR Black" w:hAnsi="Noto Sans KR Black" w:eastAsia="Noto Sans KR Black" w:cs="Noto Sans KR Black"/>
          <w:color w:val="333333"/>
        </w:rPr>
        <w:t xml:space="preserve"> </w:t>
      </w:r>
      <w:r>
        <w:rPr>
          <w:rFonts w:ascii="Noto Sans KR Black" w:hAnsi="Noto Sans KR Black" w:eastAsia="Noto Sans KR Black" w:cs="Noto Sans KR Black"/>
          <w:color w:val="333333"/>
        </w:rPr>
        <w:t xml:space="preserve">«Я</w:t>
      </w:r>
      <w:r>
        <w:rPr>
          <w:rFonts w:ascii="Noto Sans KR Black" w:hAnsi="Noto Sans KR Black" w:eastAsia="Noto Sans KR Black" w:cs="Noto Sans KR Black"/>
          <w:color w:val="333333"/>
        </w:rPr>
        <w:t xml:space="preserve">, вступая в ряды Всесоюзного Ленинского Коммунистического Союза Молодёжи, перед лицом своих товарищей торжественно клянусь:</w:t>
      </w:r>
      <w:r>
        <w:rPr>
          <w:rFonts w:ascii="Noto Sans KR Black" w:hAnsi="Noto Sans KR Black" w:eastAsia="Noto Sans KR Black" w:cs="Noto Sans KR Black"/>
          <w:color w:val="333333"/>
        </w:rPr>
        <w:t xml:space="preserve"> </w:t>
      </w:r>
      <w:r>
        <w:rPr>
          <w:rFonts w:ascii="Noto Sans KR Black" w:hAnsi="Noto Sans KR Black" w:eastAsia="Noto Sans KR Black" w:cs="Noto Sans KR Black"/>
          <w:color w:val="333333"/>
        </w:rPr>
        <w:t xml:space="preserve">быть верным делу Коммунистической партии Советского Союза, делу коммунизма; </w:t>
      </w:r>
      <w:r>
        <w:rPr>
          <w:rFonts w:ascii="Noto Sans KR Black" w:hAnsi="Noto Sans KR Black" w:eastAsia="Noto Sans KR Black" w:cs="Noto Sans KR Black"/>
          <w:color w:val="333333"/>
        </w:rPr>
        <w:t xml:space="preserve"> </w:t>
      </w:r>
      <w:r>
        <w:rPr>
          <w:rFonts w:ascii="Noto Sans KR Black" w:hAnsi="Noto Sans KR Black" w:eastAsia="Noto Sans KR Black" w:cs="Noto Sans KR Black"/>
          <w:color w:val="333333"/>
        </w:rPr>
        <w:t xml:space="preserve">строго соблюдать законы комсомола, всегда выполнять требования комсомольской дисциплины; </w:t>
      </w:r>
      <w:r>
        <w:rPr>
          <w:rFonts w:ascii="Noto Sans KR Black" w:hAnsi="Noto Sans KR Black" w:eastAsia="Noto Sans KR Black" w:cs="Noto Sans KR Black"/>
          <w:color w:val="333333"/>
        </w:rPr>
        <w:t xml:space="preserve"> </w:t>
      </w:r>
      <w:r>
        <w:rPr>
          <w:rFonts w:ascii="Noto Sans KR Black" w:hAnsi="Noto Sans KR Black" w:eastAsia="Noto Sans KR Black" w:cs="Noto Sans KR Black"/>
          <w:color w:val="333333"/>
        </w:rPr>
        <w:t xml:space="preserve">дорожить честью своей организации, крепить её авторитет; </w:t>
      </w:r>
      <w:r>
        <w:rPr>
          <w:rFonts w:ascii="Noto Sans KR Black" w:hAnsi="Noto Sans KR Black" w:eastAsia="Noto Sans KR Black" w:cs="Noto Sans KR Black"/>
          <w:color w:val="333333"/>
        </w:rPr>
        <w:t xml:space="preserve"> </w:t>
      </w:r>
      <w:r>
        <w:rPr>
          <w:rFonts w:ascii="Noto Sans KR Black" w:hAnsi="Noto Sans KR Black" w:eastAsia="Noto Sans KR Black" w:cs="Noto Sans KR Black"/>
          <w:color w:val="333333"/>
        </w:rPr>
        <w:t xml:space="preserve">где бы я ни работал, всегда быть примером в труде, в учёбе и в общественной жизни; </w:t>
      </w:r>
      <w:r>
        <w:rPr>
          <w:rFonts w:ascii="Noto Sans KR Black" w:hAnsi="Noto Sans KR Black" w:eastAsia="Noto Sans KR Black" w:cs="Noto Sans KR Black"/>
          <w:color w:val="333333"/>
        </w:rPr>
        <w:t xml:space="preserve"> </w:t>
      </w:r>
      <w:r>
        <w:rPr>
          <w:rFonts w:ascii="Noto Sans KR Black" w:hAnsi="Noto Sans KR Black" w:eastAsia="Noto Sans KR Black" w:cs="Noto Sans KR Black"/>
          <w:color w:val="333333"/>
        </w:rPr>
        <w:t xml:space="preserve">быть честным, правдивым, деятельным и принципиальным, трудиться для блага своей Родины, готовым по зову партии и народа к любым трудностям и лишениям в борь</w:t>
      </w:r>
      <w:r>
        <w:rPr>
          <w:rFonts w:ascii="Noto Sans KR Black" w:hAnsi="Noto Sans KR Black" w:eastAsia="Noto Sans KR Black" w:cs="Noto Sans KR Black"/>
          <w:color w:val="333333"/>
        </w:rPr>
        <w:t xml:space="preserve">бе за коммунистические идеалы!»</w:t>
      </w:r>
      <w:r>
        <w:rPr>
          <w:rFonts w:ascii="Noto Sans KR Black" w:hAnsi="Noto Sans KR Black" w:cs="Noto Sans KR Black"/>
          <w:color w:val="262626" w:themeColor="text1" w:themeTint="D9"/>
        </w:rPr>
      </w:r>
    </w:p>
    <w:p>
      <w:pPr>
        <w:pStyle w:val="626"/>
        <w:rPr>
          <w:rStyle w:val="629"/>
          <w:rFonts w:ascii="Noto Sans KR Black" w:hAnsi="Noto Sans KR Black" w:cs="Noto Sans KR Black"/>
          <w:color w:val="333333"/>
          <w:shd w:val="clear" w:color="auto" w:fill="ffffff"/>
        </w:rPr>
      </w:pPr>
      <w:r>
        <w:rPr>
          <w:rFonts w:ascii="Noto Sans KR Black" w:hAnsi="Noto Sans KR Black" w:eastAsia="Noto Sans KR Black" w:cs="Noto Sans KR Black"/>
          <w:color w:val="333333"/>
          <w:spacing w:val="3"/>
        </w:rPr>
        <w:t xml:space="preserve"> </w:t>
      </w:r>
      <w:r>
        <w:rPr>
          <w:rFonts w:ascii="Noto Sans KR Black" w:hAnsi="Noto Sans KR Black" w:eastAsia="Noto Sans KR Black" w:cs="Noto Sans KR Black"/>
          <w:color w:val="333333"/>
          <w:spacing w:val="3"/>
        </w:rPr>
        <w:t xml:space="preserve">Осенью 1941 года Спасский район стал прифронтовым. Жители района самоотверженно трудились в сельскохозяйственном и промышленном производстве. </w:t>
      </w:r>
      <w:r>
        <w:rPr>
          <w:rFonts w:ascii="Noto Sans KR Black" w:hAnsi="Noto Sans KR Black" w:eastAsia="Noto Sans KR Black" w:cs="Noto Sans KR Black"/>
          <w:color w:val="333333"/>
        </w:rPr>
        <w:t xml:space="preserve">За четыре военных года на фронт ушли 10730 жителей Спасского района, 4952 из них остались на полях сражений.</w:t>
      </w:r>
      <w:r>
        <w:rPr>
          <w:rStyle w:val="626"/>
          <w:rFonts w:ascii="Noto Sans KR Black" w:hAnsi="Noto Sans KR Black" w:eastAsia="Noto Sans KR Black" w:cs="Noto Sans KR Black"/>
          <w:color w:val="333333"/>
          <w:shd w:val="clear" w:color="auto" w:fill="ffffff"/>
        </w:rPr>
        <w:t xml:space="preserve"> </w:t>
      </w:r>
      <w:r>
        <w:rPr>
          <w:rStyle w:val="629"/>
          <w:rFonts w:ascii="Noto Sans KR Black" w:hAnsi="Noto Sans KR Black" w:eastAsia="Noto Sans KR Black" w:cs="Noto Sans KR Black"/>
          <w:color w:val="333333"/>
          <w:shd w:val="clear" w:color="auto" w:fill="ffffff"/>
        </w:rPr>
        <w:t xml:space="preserve">В октябре </w:t>
      </w:r>
      <w:r>
        <w:rPr>
          <w:rStyle w:val="629"/>
          <w:rFonts w:ascii="Noto Sans KR Black" w:hAnsi="Noto Sans KR Black" w:eastAsia="Noto Sans KR Black" w:cs="Noto Sans KR Black"/>
          <w:color w:val="333333"/>
          <w:shd w:val="clear" w:color="auto" w:fill="ffffff"/>
        </w:rPr>
        <w:t xml:space="preserve">1941 года</w:t>
      </w:r>
      <w:r>
        <w:rPr>
          <w:rStyle w:val="629"/>
          <w:rFonts w:ascii="Noto Sans KR Black" w:hAnsi="Noto Sans KR Black" w:eastAsia="Noto Sans KR Black" w:cs="Noto Sans KR Black"/>
          <w:color w:val="333333"/>
          <w:shd w:val="clear" w:color="auto" w:fill="ffffff"/>
        </w:rPr>
        <w:t xml:space="preserve"> деда призвали в ряды Красной Армии.</w:t>
      </w:r>
      <w:r>
        <w:rPr>
          <w:rFonts w:ascii="Noto Sans KR Black" w:hAnsi="Noto Sans KR Black" w:eastAsia="Noto Sans KR Black" w:cs="Noto Sans KR Black"/>
          <w:color w:val="333333"/>
          <w:shd w:val="clear" w:color="auto" w:fill="ffffff"/>
        </w:rPr>
        <w:t xml:space="preserve"> </w:t>
      </w:r>
      <w:r>
        <w:rPr>
          <w:rStyle w:val="629"/>
          <w:rFonts w:ascii="Noto Sans KR Black" w:hAnsi="Noto Sans KR Black" w:eastAsia="Noto Sans KR Black" w:cs="Noto Sans KR Black"/>
          <w:color w:val="333333"/>
          <w:shd w:val="clear" w:color="auto" w:fill="ffffff"/>
        </w:rPr>
        <w:t xml:space="preserve">Место призыва: Спасский РВК, Рязанская обл., Спасский р-н</w:t>
      </w:r>
      <w:r>
        <w:rPr>
          <w:rStyle w:val="629"/>
          <w:rFonts w:ascii="Noto Sans KR Black" w:hAnsi="Noto Sans KR Black" w:eastAsia="Noto Sans KR Black" w:cs="Noto Sans KR Black"/>
          <w:color w:val="333333"/>
          <w:shd w:val="clear" w:color="auto" w:fill="ffffff"/>
        </w:rPr>
        <w:t xml:space="preserve">. Окончив школу переводчиков </w:t>
      </w:r>
      <w:r>
        <w:rPr>
          <w:rStyle w:val="629"/>
          <w:rFonts w:ascii="Noto Sans KR Black" w:hAnsi="Noto Sans KR Black" w:eastAsia="Noto Sans KR Black" w:cs="Noto Sans KR Black"/>
          <w:color w:val="333333"/>
          <w:shd w:val="clear" w:color="auto" w:fill="ffffff"/>
        </w:rPr>
        <w:t xml:space="preserve">в Москве, со своим отличным знанием немецкого языка</w:t>
      </w:r>
      <w:r>
        <w:rPr>
          <w:rStyle w:val="629"/>
          <w:rFonts w:ascii="Noto Sans KR Black" w:hAnsi="Noto Sans KR Black" w:eastAsia="Noto Sans KR Black" w:cs="Noto Sans KR Black"/>
          <w:color w:val="333333"/>
          <w:shd w:val="clear" w:color="auto" w:fill="ffffff"/>
        </w:rPr>
        <w:t xml:space="preserve">, он отправляется на фронт.</w:t>
      </w:r>
      <w:r>
        <w:rPr>
          <w:rStyle w:val="629"/>
          <w:rFonts w:ascii="Noto Sans KR Black" w:hAnsi="Noto Sans KR Black" w:cs="Noto Sans KR Black"/>
          <w:color w:val="333333"/>
          <w:shd w:val="clear" w:color="auto" w:fill="ffffff"/>
        </w:rPr>
      </w:r>
    </w:p>
    <w:p>
      <w:pPr>
        <w:pStyle w:val="626"/>
        <w:rPr>
          <w:rStyle w:val="629"/>
          <w:rFonts w:ascii="Noto Sans KR Black" w:hAnsi="Noto Sans KR Black" w:cs="Noto Sans KR Black"/>
          <w:color w:val="333333"/>
          <w:shd w:val="clear" w:color="auto" w:fill="ffffff"/>
        </w:rPr>
      </w:pPr>
      <w:r>
        <w:rPr>
          <w:rStyle w:val="629"/>
          <w:rFonts w:ascii="Noto Sans KR Black" w:hAnsi="Noto Sans KR Black" w:eastAsia="Noto Sans KR Black" w:cs="Noto Sans KR Black"/>
          <w:color w:val="333333"/>
          <w:shd w:val="clear" w:color="auto" w:fill="ffffff"/>
        </w:rPr>
        <w:t xml:space="preserve">Военный переводчик - это кадровый офицер, с настоящими погонами. Это специалист, который занимается письменными, устными и синхронными переводами в рамках служебного здания, свя</w:t>
      </w:r>
      <w:r>
        <w:rPr>
          <w:rStyle w:val="629"/>
          <w:rFonts w:ascii="Noto Sans KR Black" w:hAnsi="Noto Sans KR Black" w:eastAsia="Noto Sans KR Black" w:cs="Noto Sans KR Black"/>
          <w:color w:val="333333"/>
          <w:shd w:val="clear" w:color="auto" w:fill="ffffff"/>
        </w:rPr>
        <w:t xml:space="preserve">занного с различными аспектами </w:t>
      </w:r>
      <w:r>
        <w:rPr>
          <w:rStyle w:val="629"/>
          <w:rFonts w:ascii="Noto Sans KR Black" w:hAnsi="Noto Sans KR Black" w:eastAsia="Noto Sans KR Black" w:cs="Noto Sans KR Black"/>
          <w:color w:val="333333"/>
          <w:shd w:val="clear" w:color="auto" w:fill="ffffff"/>
        </w:rPr>
        <w:t xml:space="preserve">военного дела. В период боевых действий переводчики чаще востребованы вблизи или прямо в зоне вооружённого </w:t>
      </w:r>
      <w:r>
        <w:rPr>
          <w:rStyle w:val="629"/>
          <w:rFonts w:ascii="Noto Sans KR Black" w:hAnsi="Noto Sans KR Black" w:eastAsia="Noto Sans KR Black" w:cs="Noto Sans KR Black"/>
          <w:color w:val="333333"/>
          <w:shd w:val="clear" w:color="auto" w:fill="ffffff"/>
        </w:rPr>
        <w:t xml:space="preserve">конфликта. В этой профессии очень важны такие качества: фокусировка на задачах, скорость реакции, внимательность к мелочам и очень хорошая память. Военный переводчик должен одновременно совмещать профессиональные</w:t>
      </w:r>
      <w:r>
        <w:rPr>
          <w:rStyle w:val="629"/>
          <w:rFonts w:ascii="Noto Sans KR Black" w:hAnsi="Noto Sans KR Black" w:eastAsia="Noto Sans KR Black" w:cs="Noto Sans KR Black"/>
          <w:color w:val="333333"/>
          <w:shd w:val="clear" w:color="auto" w:fill="ffffff"/>
        </w:rPr>
        <w:t xml:space="preserve"> знания, практические навыки переводчика, и в то же время широко разбираться в военном деле.  Настолько, чтобы при работе в любом роде войск быстро освоить его специфические особенности. Специалист (переводчик) всегда работает в рамках поставленной задачи.</w:t>
      </w:r>
      <w:r>
        <w:rPr>
          <w:rStyle w:val="629"/>
          <w:rFonts w:ascii="Noto Sans KR Black" w:hAnsi="Noto Sans KR Black" w:eastAsia="Noto Sans KR Black" w:cs="Noto Sans KR Black"/>
          <w:color w:val="333333"/>
          <w:shd w:val="clear" w:color="auto" w:fill="ffffff"/>
        </w:rPr>
        <w:t xml:space="preserve"> Молодой младший лейтенант попадает</w:t>
      </w:r>
      <w:r>
        <w:rPr>
          <w:rStyle w:val="629"/>
          <w:rFonts w:ascii="Noto Sans KR Black" w:hAnsi="Noto Sans KR Black" w:eastAsia="Noto Sans KR Black" w:cs="Noto Sans KR Black"/>
          <w:color w:val="333333"/>
          <w:shd w:val="clear" w:color="auto" w:fill="ffffff"/>
        </w:rPr>
        <w:t xml:space="preserve"> на 1 Белорусский фронт и начинает свой путь в составе 79 отдельного Краснознаменного полка связи 47 </w:t>
      </w:r>
      <w:r>
        <w:rPr>
          <w:rStyle w:val="629"/>
          <w:rFonts w:ascii="Noto Sans KR Black" w:hAnsi="Noto Sans KR Black" w:eastAsia="Noto Sans KR Black" w:cs="Noto Sans KR Black"/>
          <w:color w:val="333333"/>
          <w:shd w:val="clear" w:color="auto" w:fill="ffffff"/>
        </w:rPr>
        <w:t xml:space="preserve">Армии.</w:t>
      </w:r>
      <w:r>
        <w:rPr>
          <w:rStyle w:val="629"/>
          <w:rFonts w:ascii="Noto Sans KR Black" w:hAnsi="Noto Sans KR Black" w:cs="Noto Sans KR Black"/>
          <w:color w:val="333333"/>
          <w:shd w:val="clear" w:color="auto" w:fill="ffffff"/>
        </w:rPr>
      </w:r>
    </w:p>
    <w:p>
      <w:pPr>
        <w:pStyle w:val="626"/>
        <w:rPr>
          <w:rFonts w:ascii="Noto Sans KR Black" w:hAnsi="Noto Sans KR Black" w:cs="Noto Sans KR Black"/>
          <w:color w:val="000000"/>
          <w:shd w:val="clear" w:color="auto" w:fill="ffffff"/>
        </w:rPr>
      </w:pPr>
      <w:r>
        <w:rPr>
          <w:rStyle w:val="629"/>
          <w:rFonts w:ascii="Noto Sans KR Black" w:hAnsi="Noto Sans KR Black" w:eastAsia="Noto Sans KR Black" w:cs="Noto Sans KR Black"/>
          <w:color w:val="333333"/>
          <w:shd w:val="clear" w:color="auto" w:fill="ffffff"/>
        </w:rPr>
        <w:t xml:space="preserve"> Полком связи командовал</w:t>
      </w:r>
      <w:r>
        <w:rPr>
          <w:rFonts w:ascii="Noto Sans KR Black" w:hAnsi="Noto Sans KR Black" w:eastAsia="Noto Sans KR Black" w:cs="Noto Sans KR Black"/>
          <w:color w:val="000000"/>
          <w:shd w:val="clear" w:color="auto" w:fill="ffffff"/>
        </w:rPr>
        <w:t xml:space="preserve"> </w:t>
      </w:r>
      <w:r>
        <w:rPr>
          <w:rFonts w:ascii="Noto Sans KR Black" w:hAnsi="Noto Sans KR Black" w:eastAsia="Noto Sans KR Black" w:cs="Noto Sans KR Black"/>
          <w:color w:val="000000"/>
          <w:shd w:val="clear" w:color="auto" w:fill="ffffff"/>
        </w:rPr>
        <w:t xml:space="preserve">Вайсер С. И.</w:t>
      </w:r>
      <w:r>
        <w:rPr>
          <w:rFonts w:ascii="Noto Sans KR Black" w:hAnsi="Noto Sans KR Black" w:eastAsia="Noto Sans KR Black" w:cs="Noto Sans KR Black"/>
          <w:color w:val="000000"/>
          <w:shd w:val="clear" w:color="auto" w:fill="ffffff"/>
        </w:rPr>
        <w:t xml:space="preserve">с сентября 1941 года. </w:t>
      </w:r>
      <w:r>
        <w:rPr>
          <w:rFonts w:hint="eastAsia" w:ascii="Noto Sans KR Black" w:hAnsi="Noto Sans KR Black" w:eastAsia="Noto Sans KR Black" w:cs="Noto Sans KR Black"/>
          <w:color w:val="000000"/>
          <w:shd w:val="clear" w:color="auto" w:fill="ffffff"/>
        </w:rPr>
        <w:t xml:space="preserve">П</w:t>
      </w:r>
      <w:r>
        <w:rPr>
          <w:rFonts w:ascii="Noto Sans KR Black" w:hAnsi="Noto Sans KR Black" w:eastAsia="Noto Sans KR Black" w:cs="Noto Sans KR Black"/>
          <w:color w:val="000000"/>
          <w:shd w:val="clear" w:color="auto" w:fill="ffffff"/>
        </w:rPr>
        <w:t xml:space="preserve">о 1945 гг.</w:t>
      </w:r>
      <w:r>
        <w:rPr>
          <w:rFonts w:ascii="Noto Sans KR Black" w:hAnsi="Noto Sans KR Black" w:eastAsia="Noto Sans KR Black" w:cs="Noto Sans KR Black"/>
          <w:color w:val="000000"/>
          <w:shd w:val="clear" w:color="auto" w:fill="ffffff"/>
        </w:rPr>
        <w:t xml:space="preserve"> </w:t>
      </w:r>
      <w:r>
        <w:rPr>
          <w:rFonts w:ascii="Noto Sans KR Black" w:hAnsi="Noto Sans KR Black" w:eastAsia="Noto Sans KR Black" w:cs="Noto Sans KR Black"/>
          <w:color w:val="000000"/>
          <w:shd w:val="clear" w:color="auto" w:fill="ffffff"/>
        </w:rPr>
        <w:t xml:space="preserve">За этот период, в условиях боевых действий, товарищ Вайсер сумел хорошо сколотить свою часть, хорошо наладил под</w:t>
      </w:r>
      <w:r>
        <w:rPr>
          <w:rFonts w:ascii="Noto Sans KR Black" w:hAnsi="Noto Sans KR Black" w:eastAsia="Noto Sans KR Black" w:cs="Noto Sans KR Black"/>
          <w:color w:val="000000"/>
          <w:shd w:val="clear" w:color="auto" w:fill="ffffff"/>
        </w:rPr>
        <w:t xml:space="preserve">готовку кадров специалистов. Благодаря его умелому руководству</w:t>
      </w:r>
      <w:r>
        <w:rPr>
          <w:rFonts w:ascii="Noto Sans KR Black" w:hAnsi="Noto Sans KR Black" w:eastAsia="Noto Sans KR Black" w:cs="Noto Sans KR Black"/>
          <w:color w:val="000000"/>
          <w:shd w:val="clear" w:color="auto" w:fill="ffffff"/>
        </w:rPr>
        <w:t xml:space="preserve"> — узел связи</w:t>
      </w:r>
      <w:r>
        <w:rPr>
          <w:rFonts w:ascii="Noto Sans KR Black" w:hAnsi="Noto Sans KR Black" w:eastAsia="Noto Sans KR Black" w:cs="Noto Sans KR Black"/>
          <w:color w:val="000000"/>
          <w:shd w:val="clear" w:color="auto" w:fill="ffffff"/>
        </w:rPr>
        <w:t xml:space="preserve"> штаба армии всегда обеспечивал</w:t>
      </w:r>
      <w:r>
        <w:rPr>
          <w:rFonts w:ascii="Noto Sans KR Black" w:hAnsi="Noto Sans KR Black" w:eastAsia="Noto Sans KR Black" w:cs="Noto Sans KR Black"/>
          <w:color w:val="000000"/>
          <w:shd w:val="clear" w:color="auto" w:fill="ffffff"/>
        </w:rPr>
        <w:t xml:space="preserve"> бесперебойную связь. В полку связи за хорошую работу много бойцов и командиров</w:t>
      </w:r>
      <w:r>
        <w:rPr>
          <w:rFonts w:ascii="Noto Sans KR Black" w:hAnsi="Noto Sans KR Black" w:eastAsia="Noto Sans KR Black" w:cs="Noto Sans KR Black"/>
          <w:color w:val="000000"/>
          <w:shd w:val="clear" w:color="auto" w:fill="ffffff"/>
        </w:rPr>
        <w:t xml:space="preserve"> были  </w:t>
      </w:r>
      <w:r>
        <w:rPr>
          <w:rFonts w:ascii="Noto Sans KR Black" w:hAnsi="Noto Sans KR Black" w:eastAsia="Noto Sans KR Black" w:cs="Noto Sans KR Black"/>
          <w:color w:val="000000"/>
          <w:shd w:val="clear" w:color="auto" w:fill="ffffff"/>
        </w:rPr>
        <w:t xml:space="preserve"> награждены орденами и медалями правительства. </w:t>
      </w:r>
      <w:r>
        <w:rPr>
          <w:rFonts w:ascii="Noto Sans KR Black" w:hAnsi="Noto Sans KR Black" w:eastAsia="Noto Sans KR Black" w:cs="Noto Sans KR Black"/>
          <w:color w:val="000000"/>
          <w:shd w:val="clear" w:color="auto" w:fill="ffffff"/>
        </w:rPr>
        <w:t xml:space="preserve">За подписью Вайсера С.И. запись из наградного листа</w:t>
      </w:r>
      <w:r>
        <w:rPr>
          <w:rFonts w:ascii="Noto Sans KR Black" w:hAnsi="Noto Sans KR Black" w:eastAsia="Noto Sans KR Black" w:cs="Noto Sans KR Black"/>
          <w:color w:val="000000"/>
          <w:shd w:val="clear" w:color="auto" w:fill="ffffff"/>
        </w:rPr>
        <w:t xml:space="preserve"> от 17 сентября 1944 года.</w:t>
      </w:r>
      <w:r>
        <w:rPr>
          <w:rFonts w:ascii="Noto Sans KR Black" w:hAnsi="Noto Sans KR Black" w:eastAsia="Noto Sans KR Black" w:cs="Noto Sans KR Black"/>
          <w:color w:val="000000"/>
          <w:shd w:val="clear" w:color="auto" w:fill="ffffff"/>
        </w:rPr>
        <w:t xml:space="preserve"> «Находясь на КП стрелковой роты 1319 о.п.185 с.д. в течении трех дней в период наступления на Прагу, перехватил преемником А-7-А приказ об отходе противника за р. Зап. Буг на участке соседа, в районе с. Зегже, приказ об отходе противника </w:t>
      </w:r>
      <w:r>
        <w:rPr>
          <w:rFonts w:ascii="Noto Sans KR Black" w:hAnsi="Noto Sans KR Black" w:eastAsia="Noto Sans KR Black" w:cs="Noto Sans KR Black"/>
          <w:color w:val="000000"/>
          <w:shd w:val="clear" w:color="auto" w:fill="ffffff"/>
        </w:rPr>
        <w:t xml:space="preserve">из Праги за Вислу.</w:t>
      </w:r>
      <w:r>
        <w:rPr>
          <w:rFonts w:ascii="Noto Sans KR Black" w:hAnsi="Noto Sans KR Black" w:eastAsia="Noto Sans KR Black" w:cs="Noto Sans KR Black"/>
          <w:color w:val="000000"/>
          <w:shd w:val="clear" w:color="auto" w:fill="ffffff"/>
        </w:rPr>
        <w:t xml:space="preserve"> </w:t>
      </w:r>
      <w:r>
        <w:rPr>
          <w:rFonts w:ascii="Noto Sans KR Black" w:hAnsi="Noto Sans KR Black" w:eastAsia="Noto Sans KR Black" w:cs="Noto Sans KR Black"/>
          <w:color w:val="000000"/>
          <w:shd w:val="clear" w:color="auto" w:fill="ffffff"/>
        </w:rPr>
        <w:t xml:space="preserve">Перехватил информацию п</w:t>
      </w:r>
      <w:r>
        <w:rPr>
          <w:rFonts w:ascii="Noto Sans KR Black" w:hAnsi="Noto Sans KR Black" w:eastAsia="Noto Sans KR Black" w:cs="Noto Sans KR Black"/>
          <w:color w:val="000000"/>
          <w:shd w:val="clear" w:color="auto" w:fill="ffffff"/>
        </w:rPr>
        <w:t xml:space="preserve">ротивника, характеризующую тяжелое положение частей. Перехвачены радиограммы о вводе в бой дополнительных частей на восточной окраине Варшавы и о продвижении арт. частей противника на участке 77 с. к. Все перехваченные сведения дали возможность командовани</w:t>
      </w:r>
      <w:r>
        <w:rPr>
          <w:rFonts w:ascii="Noto Sans KR Black" w:hAnsi="Noto Sans KR Black" w:eastAsia="Noto Sans KR Black" w:cs="Noto Sans KR Black"/>
          <w:color w:val="000000"/>
          <w:shd w:val="clear" w:color="auto" w:fill="ffffff"/>
        </w:rPr>
        <w:t xml:space="preserve">ю ориентироваться в обстановке. </w:t>
      </w:r>
      <w:r>
        <w:rPr>
          <w:rFonts w:ascii="Noto Sans KR Black" w:hAnsi="Noto Sans KR Black" w:eastAsia="Noto Sans KR Black" w:cs="Noto Sans KR Black"/>
          <w:color w:val="000000"/>
          <w:shd w:val="clear" w:color="auto" w:fill="ffffff"/>
        </w:rPr>
        <w:t xml:space="preserve">Партии большевиков и Социалистической Родине предан.</w:t>
      </w:r>
      <w:r>
        <w:rPr>
          <w:rFonts w:ascii="Noto Sans KR Black" w:hAnsi="Noto Sans KR Black" w:eastAsia="Noto Sans KR Black" w:cs="Noto Sans KR Black"/>
          <w:color w:val="000000"/>
          <w:shd w:val="clear" w:color="auto" w:fill="ffffff"/>
        </w:rPr>
        <w:t xml:space="preserve"> </w:t>
      </w:r>
      <w:r>
        <w:rPr>
          <w:rFonts w:ascii="Noto Sans KR Black" w:hAnsi="Noto Sans KR Black" w:eastAsia="Noto Sans KR Black" w:cs="Noto Sans KR Black"/>
          <w:color w:val="000000"/>
          <w:shd w:val="clear" w:color="auto" w:fill="ffffff"/>
        </w:rPr>
        <w:t xml:space="preserve">Достоин правительственной награды- ордена «Отечественная война –</w:t>
      </w:r>
      <w:r>
        <w:rPr>
          <w:rFonts w:ascii="Noto Sans KR Black" w:hAnsi="Noto Sans KR Black" w:eastAsia="Noto Sans KR Black" w:cs="Noto Sans KR Black"/>
          <w:color w:val="000000"/>
          <w:shd w:val="clear" w:color="auto" w:fill="ffffff"/>
          <w:lang w:val="en-US"/>
        </w:rPr>
        <w:t xml:space="preserve">II</w:t>
      </w:r>
      <w:r>
        <w:rPr>
          <w:rFonts w:ascii="Noto Sans KR Black" w:hAnsi="Noto Sans KR Black" w:eastAsia="Noto Sans KR Black" w:cs="Noto Sans KR Black"/>
          <w:color w:val="000000"/>
          <w:shd w:val="clear" w:color="auto" w:fill="ffffff"/>
        </w:rPr>
        <w:t xml:space="preserve"> степени»</w:t>
      </w:r>
      <w:r>
        <w:rPr>
          <w:rFonts w:ascii="Noto Sans KR Black" w:hAnsi="Noto Sans KR Black" w:eastAsia="Noto Sans KR Black" w:cs="Noto Sans KR Black"/>
          <w:color w:val="000000"/>
          <w:shd w:val="clear" w:color="auto" w:fill="ffffff"/>
        </w:rPr>
        <w:t xml:space="preserve">». Фронтовым</w:t>
      </w:r>
      <w:r>
        <w:rPr>
          <w:rFonts w:ascii="Noto Sans KR Black" w:hAnsi="Noto Sans KR Black" w:eastAsia="Noto Sans KR Black" w:cs="Noto Sans KR Black"/>
          <w:color w:val="000000"/>
          <w:shd w:val="clear" w:color="auto" w:fill="ffffff"/>
        </w:rPr>
        <w:t xml:space="preserve"> </w:t>
      </w:r>
      <w:r>
        <w:rPr>
          <w:rFonts w:ascii="Noto Sans KR Black" w:hAnsi="Noto Sans KR Black" w:eastAsia="Noto Sans KR Black" w:cs="Noto Sans KR Black"/>
          <w:color w:val="0d0d0d" w:themeColor="text1" w:themeTint="F2"/>
          <w:shd w:val="clear" w:color="auto" w:fill="ffffff"/>
        </w:rPr>
        <w:t xml:space="preserve">приказом </w:t>
      </w:r>
      <w:r>
        <w:rPr>
          <w:rFonts w:ascii="Noto Sans KR Black" w:hAnsi="Noto Sans KR Black" w:eastAsia="Noto Sans KR Black" w:cs="Noto Sans KR Black"/>
          <w:color w:val="0d0d0d" w:themeColor="text1" w:themeTint="F2"/>
        </w:rPr>
        <w:t xml:space="preserve">№</w:t>
      </w:r>
      <w:r>
        <w:rPr>
          <w:rFonts w:ascii="Noto Sans KR Black" w:hAnsi="Noto Sans KR Black" w:eastAsia="Noto Sans KR Black" w:cs="Noto Sans KR Black"/>
          <w:color w:val="888888"/>
        </w:rPr>
        <w:t xml:space="preserve">:</w:t>
      </w:r>
      <w:r>
        <w:rPr>
          <w:rFonts w:ascii="Noto Sans KR Black" w:hAnsi="Noto Sans KR Black" w:eastAsia="Noto Sans KR Black" w:cs="Noto Sans KR Black"/>
          <w:color w:val="333333"/>
          <w:shd w:val="clear" w:color="auto" w:fill="ffffff"/>
        </w:rPr>
        <w:t xml:space="preserve"> 119/н </w:t>
      </w:r>
      <w:r>
        <w:rPr>
          <w:rFonts w:ascii="Noto Sans KR Black" w:hAnsi="Noto Sans KR Black" w:eastAsia="Noto Sans KR Black" w:cs="Noto Sans KR Black"/>
          <w:color w:val="0d0d0d" w:themeColor="text1" w:themeTint="F2"/>
        </w:rPr>
        <w:t xml:space="preserve">от:</w:t>
      </w:r>
      <w:r>
        <w:rPr>
          <w:rFonts w:ascii="Noto Sans KR Black" w:hAnsi="Noto Sans KR Black" w:eastAsia="Noto Sans KR Black" w:cs="Noto Sans KR Black"/>
          <w:color w:val="0d0d0d" w:themeColor="text1" w:themeTint="F2"/>
          <w:shd w:val="clear" w:color="auto" w:fill="ffffff"/>
        </w:rPr>
        <w:t xml:space="preserve"> </w:t>
      </w:r>
      <w:r>
        <w:rPr>
          <w:rFonts w:ascii="Noto Sans KR Black" w:hAnsi="Noto Sans KR Black" w:eastAsia="Noto Sans KR Black" w:cs="Noto Sans KR Black"/>
          <w:color w:val="0d0d0d" w:themeColor="text1" w:themeTint="F2"/>
          <w:shd w:val="clear" w:color="auto" w:fill="ffffff"/>
        </w:rPr>
        <w:t xml:space="preserve">27.09.1944</w:t>
      </w:r>
      <w:r>
        <w:rPr>
          <w:rFonts w:ascii="Noto Sans KR Black" w:hAnsi="Noto Sans KR Black" w:eastAsia="Noto Sans KR Black" w:cs="Noto Sans KR Black"/>
          <w:color w:val="0d0d0d" w:themeColor="text1" w:themeTint="F2"/>
          <w:shd w:val="clear" w:color="auto" w:fill="ffffff"/>
        </w:rPr>
        <w:t xml:space="preserve"> младший лейтенант </w:t>
      </w:r>
      <w:r>
        <w:rPr>
          <w:rFonts w:ascii="Noto Sans KR Black" w:hAnsi="Noto Sans KR Black" w:eastAsia="Noto Sans KR Black" w:cs="Noto Sans KR Black"/>
          <w:color w:val="0d0d0d" w:themeColor="text1" w:themeTint="F2"/>
          <w:shd w:val="clear" w:color="auto" w:fill="ffffff"/>
        </w:rPr>
        <w:t xml:space="preserve">Коршунов</w:t>
      </w:r>
      <w:r>
        <w:rPr>
          <w:rFonts w:ascii="Noto Sans KR Black" w:hAnsi="Noto Sans KR Black" w:eastAsia="Noto Sans KR Black" w:cs="Noto Sans KR Black"/>
          <w:color w:val="333333"/>
          <w:shd w:val="clear" w:color="auto" w:fill="ffffff"/>
        </w:rPr>
        <w:t xml:space="preserve"> Александр Иванович был награжден медалью за боевые заслуги!</w:t>
      </w:r>
      <w:r>
        <w:rPr>
          <w:rFonts w:ascii="Noto Sans KR Black" w:hAnsi="Noto Sans KR Black" w:eastAsia="Noto Sans KR Black" w:cs="Noto Sans KR Black"/>
          <w:b/>
          <w:bCs/>
          <w:sz w:val="26"/>
          <w:szCs w:val="26"/>
          <w:shd w:val="clear" w:color="auto" w:fill="ffffff"/>
        </w:rPr>
        <w:t xml:space="preserve"> </w:t>
      </w:r>
      <w:r>
        <w:rPr>
          <w:rFonts w:ascii="Noto Sans KR Black" w:hAnsi="Noto Sans KR Black" w:eastAsia="Noto Sans KR Black" w:cs="Noto Sans KR Black"/>
          <w:b/>
          <w:bCs/>
          <w:shd w:val="clear" w:color="auto" w:fill="ffffff"/>
        </w:rPr>
        <w:t xml:space="preserve">Медаль «За боевые заслуги»</w:t>
      </w:r>
      <w:r>
        <w:rPr>
          <w:rFonts w:ascii="Noto Sans KR Black" w:hAnsi="Noto Sans KR Black" w:eastAsia="Noto Sans KR Black" w:cs="Noto Sans KR Black"/>
          <w:shd w:val="clear" w:color="auto" w:fill="ffffff"/>
        </w:rPr>
        <w:t xml:space="preserve"> — государственная награда </w:t>
      </w:r>
      <w:r>
        <w:rPr>
          <w:rFonts w:ascii="Noto Sans KR Black" w:hAnsi="Noto Sans KR Black" w:eastAsia="Noto Sans KR Black" w:cs="Noto Sans KR Black"/>
        </w:rPr>
        <w:t xml:space="preserve">СССР</w:t>
      </w:r>
      <w:r>
        <w:rPr>
          <w:rFonts w:ascii="Noto Sans KR Black" w:hAnsi="Noto Sans KR Black" w:eastAsia="Noto Sans KR Black" w:cs="Noto Sans KR Black"/>
          <w:shd w:val="clear" w:color="auto" w:fill="ffffff"/>
        </w:rPr>
        <w:t xml:space="preserve"> для награждения за умелые, инициативные и смелые действия, сопряженные с риском для жизни, содействующие успеху боевых действий с врагами Советского государства.</w:t>
      </w:r>
      <w:r>
        <w:rPr>
          <w:rFonts w:ascii="Noto Sans KR Black" w:hAnsi="Noto Sans KR Black" w:eastAsia="Noto Sans KR Black" w:cs="Noto Sans KR Black"/>
          <w:shd w:val="clear" w:color="auto" w:fill="ffffff"/>
        </w:rPr>
        <w:t xml:space="preserve"> </w:t>
      </w:r>
      <w:bookmarkStart w:id="0" w:name="_GoBack"/>
      <w:r>
        <w:rPr>
          <w:rFonts w:ascii="Noto Sans KR Black" w:hAnsi="Noto Sans KR Black" w:eastAsia="Noto Sans KR Black" w:cs="Noto Sans KR Black"/>
        </w:rPr>
      </w:r>
      <w:bookmarkEnd w:id="0"/>
      <w:r>
        <w:rPr>
          <w:rFonts w:ascii="Noto Sans KR Black" w:hAnsi="Noto Sans KR Black" w:eastAsia="Noto Sans KR Black" w:cs="Noto Sans KR Black"/>
        </w:rPr>
      </w:r>
      <w:r>
        <w:rPr>
          <w:rFonts w:ascii="Noto Sans KR Black" w:hAnsi="Noto Sans KR Black" w:cs="Noto Sans KR Black"/>
          <w:color w:val="000000"/>
          <w:shd w:val="clear" w:color="auto" w:fill="ffffff"/>
        </w:rPr>
      </w:r>
    </w:p>
    <w:p>
      <w:pPr>
        <w:shd w:val="clear" w:color="auto" w:fill="ffffff"/>
        <w:rPr>
          <w:rFonts w:ascii="Noto Sans KR Black" w:hAnsi="Noto Sans KR Black" w:cs="Noto Sans KR Black"/>
          <w:color w:val="0d0d0d" w:themeColor="text1" w:themeTint="F2"/>
          <w:sz w:val="24"/>
          <w:szCs w:val="24"/>
          <w:shd w:val="clear" w:color="auto" w:fill="ffffff"/>
        </w:rPr>
      </w:pPr>
      <w:r>
        <w:rPr>
          <w:rFonts w:ascii="Noto Sans KR Black" w:hAnsi="Noto Sans KR Black" w:eastAsia="Noto Sans KR Black" w:cs="Noto Sans KR Black"/>
          <w:sz w:val="24"/>
          <w:szCs w:val="24"/>
          <w:shd w:val="clear" w:color="auto" w:fill="ffffff"/>
        </w:rPr>
        <w:t xml:space="preserve"> Война продолжалась, </w:t>
      </w:r>
      <w:r>
        <w:rPr>
          <w:rFonts w:ascii="Noto Sans KR Black" w:hAnsi="Noto Sans KR Black" w:eastAsia="Noto Sans KR Black" w:cs="Noto Sans KR Black"/>
          <w:color w:val="0d0d0d" w:themeColor="text1" w:themeTint="F2"/>
          <w:sz w:val="24"/>
          <w:szCs w:val="24"/>
          <w:shd w:val="clear" w:color="auto" w:fill="ffffff"/>
        </w:rPr>
        <w:t xml:space="preserve">а к</w:t>
      </w:r>
      <w:r>
        <w:rPr>
          <w:rFonts w:ascii="Noto Sans KR Black" w:hAnsi="Noto Sans KR Black" w:eastAsia="Noto Sans KR Black" w:cs="Noto Sans KR Black"/>
          <w:color w:val="0d0d0d" w:themeColor="text1" w:themeTint="F2"/>
          <w:sz w:val="24"/>
          <w:szCs w:val="24"/>
          <w:shd w:val="clear" w:color="auto" w:fill="ffffff"/>
        </w:rPr>
        <w:t xml:space="preserve">рупномасштабные военные действия требовали все нового пополнения вермахта. В течение всей войны через систему «гитлерюгенда» проводилась подготовка кадров для вооруженных сил. В 1942–1944 годах практически вся молодёжь допризывного возр</w:t>
      </w:r>
      <w:r>
        <w:rPr>
          <w:rFonts w:ascii="Noto Sans KR Black" w:hAnsi="Noto Sans KR Black" w:eastAsia="Noto Sans KR Black" w:cs="Noto Sans KR Black"/>
          <w:color w:val="0d0d0d" w:themeColor="text1" w:themeTint="F2"/>
          <w:sz w:val="24"/>
          <w:szCs w:val="24"/>
          <w:shd w:val="clear" w:color="auto" w:fill="ffffff"/>
        </w:rPr>
        <w:t xml:space="preserve">аста прошла обучение в специально подготовленных лагерях. В отличие от предвоенных лет занятия в них в основном проводили не инспекторы «гитлерюгенда», а офицеры вермахта из частей, расквартированных на территории страны, или уволенные из армии по ранению.</w:t>
      </w:r>
      <w:r>
        <w:rPr>
          <w:rFonts w:ascii="Noto Sans KR Black" w:hAnsi="Noto Sans KR Black" w:eastAsia="Noto Sans KR Black" w:cs="Noto Sans KR Black"/>
          <w:color w:val="0d0d0d" w:themeColor="text1" w:themeTint="F2"/>
          <w:sz w:val="24"/>
          <w:szCs w:val="24"/>
          <w:shd w:val="clear" w:color="auto" w:fill="ffffff"/>
        </w:rPr>
        <w:t xml:space="preserve"> Обескровленная войной армия Германии кидала </w:t>
      </w:r>
      <w:r>
        <w:rPr>
          <w:rFonts w:ascii="Noto Sans KR Black" w:hAnsi="Noto Sans KR Black" w:eastAsia="Noto Sans KR Black" w:cs="Noto Sans KR Black"/>
          <w:color w:val="0d0d0d" w:themeColor="text1" w:themeTint="F2"/>
          <w:sz w:val="24"/>
          <w:szCs w:val="24"/>
          <w:shd w:val="clear" w:color="auto" w:fill="ffffff"/>
        </w:rPr>
        <w:t xml:space="preserve">в пепел</w:t>
      </w:r>
      <w:r>
        <w:rPr>
          <w:rFonts w:ascii="Noto Sans KR Black" w:hAnsi="Noto Sans KR Black" w:eastAsia="Noto Sans KR Black" w:cs="Noto Sans KR Black"/>
          <w:color w:val="0d0d0d" w:themeColor="text1" w:themeTint="F2"/>
          <w:sz w:val="24"/>
          <w:szCs w:val="24"/>
          <w:shd w:val="clear" w:color="auto" w:fill="ffffff"/>
        </w:rPr>
        <w:t xml:space="preserve"> уже отряды </w:t>
      </w:r>
      <w:r>
        <w:rPr>
          <w:rFonts w:ascii="Noto Sans KR Black" w:hAnsi="Noto Sans KR Black" w:eastAsia="Noto Sans KR Black" w:cs="Noto Sans KR Black"/>
          <w:color w:val="0d0d0d" w:themeColor="text1" w:themeTint="F2"/>
          <w:sz w:val="24"/>
          <w:szCs w:val="24"/>
          <w:shd w:val="clear" w:color="auto" w:fill="ffffff"/>
        </w:rPr>
        <w:t xml:space="preserve">«гитлерюнге».</w:t>
      </w:r>
      <w:r>
        <w:rPr>
          <w:rFonts w:ascii="Noto Sans KR Black" w:hAnsi="Noto Sans KR Black" w:eastAsia="Noto Sans KR Black" w:cs="Noto Sans KR Black"/>
          <w:color w:val="0d0d0d" w:themeColor="text1" w:themeTint="F2"/>
          <w:sz w:val="24"/>
          <w:szCs w:val="24"/>
          <w:shd w:val="clear" w:color="auto" w:fill="ffffff"/>
        </w:rPr>
        <w:t xml:space="preserve"> </w:t>
      </w:r>
      <w:r>
        <w:rPr>
          <w:rFonts w:ascii="Noto Sans KR Black" w:hAnsi="Noto Sans KR Black" w:eastAsia="Noto Sans KR Black" w:cs="Noto Sans KR Black"/>
          <w:color w:val="0d0d0d" w:themeColor="text1" w:themeTint="F2"/>
          <w:sz w:val="24"/>
          <w:szCs w:val="24"/>
          <w:shd w:val="clear" w:color="auto" w:fill="ffffff"/>
        </w:rPr>
        <w:t xml:space="preserve">В 1945 году ожесточенные бои продолжались в Чехии.</w:t>
      </w:r>
      <w:r>
        <w:rPr>
          <w:rStyle w:val="627"/>
          <w:rFonts w:ascii="Noto Sans KR Black" w:hAnsi="Noto Sans KR Black" w:eastAsia="Noto Sans KR Black" w:cs="Noto Sans KR Black"/>
          <w:color w:val="3d3d3d"/>
          <w:sz w:val="24"/>
          <w:szCs w:val="24"/>
        </w:rPr>
        <w:t xml:space="preserve"> </w:t>
      </w:r>
      <w:r>
        <w:rPr>
          <w:rFonts w:ascii="Noto Sans KR Black" w:hAnsi="Noto Sans KR Black" w:eastAsia="Noto Sans KR Black" w:cs="Noto Sans KR Black"/>
          <w:color w:val="0d0d0d" w:themeColor="text1" w:themeTint="F2"/>
          <w:sz w:val="24"/>
          <w:szCs w:val="24"/>
          <w:shd w:val="clear" w:color="auto" w:fill="ffffff"/>
        </w:rPr>
        <w:t xml:space="preserve">Германский вермахт был сильнейшей армией мира и сопротивлялся до последних дней. Окончательную точку в его судьбе поставила Пражская наступательная операция Красной армии, ставшая одной из крупнейших в Великой Отечественной войне: в боевых действиях с </w:t>
      </w:r>
      <w:r>
        <w:rPr>
          <w:rFonts w:ascii="Noto Sans KR Black" w:hAnsi="Noto Sans KR Black" w:eastAsia="Noto Sans KR Black" w:cs="Noto Sans KR Black"/>
          <w:color w:val="0d0d0d" w:themeColor="text1" w:themeTint="F2"/>
          <w:sz w:val="24"/>
          <w:szCs w:val="24"/>
          <w:shd w:val="clear" w:color="auto" w:fill="ffffff"/>
        </w:rPr>
        <w:t xml:space="preserve">обеих сторон,</w:t>
      </w:r>
      <w:r>
        <w:rPr>
          <w:rFonts w:ascii="Noto Sans KR Black" w:hAnsi="Noto Sans KR Black" w:eastAsia="Noto Sans KR Black" w:cs="Noto Sans KR Black"/>
          <w:color w:val="0d0d0d" w:themeColor="text1" w:themeTint="F2"/>
          <w:sz w:val="24"/>
          <w:szCs w:val="24"/>
          <w:shd w:val="clear" w:color="auto" w:fill="ffffff"/>
        </w:rPr>
        <w:t xml:space="preserve"> участвовали почти три миллиона солдат и офицеров. За очень короткое время РККА удалось разгромить немецкую группу армий «Центр», часть сил группы армий «Юг» и освободить от нацистов Чехословакию</w:t>
      </w:r>
      <w:r>
        <w:rPr>
          <w:rFonts w:ascii="Noto Sans KR Black" w:hAnsi="Noto Sans KR Black" w:eastAsia="Noto Sans KR Black" w:cs="Noto Sans KR Black"/>
          <w:color w:val="0d0d0d" w:themeColor="text1" w:themeTint="F2"/>
          <w:sz w:val="24"/>
          <w:szCs w:val="24"/>
          <w:shd w:val="clear" w:color="auto" w:fill="ffffff"/>
        </w:rPr>
        <w:t xml:space="preserve">.</w:t>
      </w:r>
      <w:r>
        <w:rPr>
          <w:rFonts w:ascii="Noto Sans KR Black" w:hAnsi="Noto Sans KR Black" w:cs="Noto Sans KR Black"/>
          <w:color w:val="0d0d0d" w:themeColor="text1" w:themeTint="F2"/>
          <w:sz w:val="24"/>
          <w:szCs w:val="24"/>
          <w:shd w:val="clear" w:color="auto" w:fill="ffffff"/>
        </w:rPr>
      </w:r>
    </w:p>
    <w:p>
      <w:pPr>
        <w:shd w:val="clear" w:color="auto" w:fill="ffffff"/>
        <w:rPr>
          <w:rFonts w:ascii="Noto Sans KR Black" w:hAnsi="Noto Sans KR Black" w:eastAsia="Noto Sans KR Black" w:cs="Noto Sans KR Black"/>
          <w:color w:val="000000"/>
          <w:sz w:val="24"/>
          <w:szCs w:val="24"/>
          <w:highlight w:val="none"/>
        </w:rPr>
      </w:pPr>
      <w:r>
        <w:rPr>
          <w:rFonts w:ascii="Noto Sans KR Black" w:hAnsi="Noto Sans KR Black" w:eastAsia="Noto Sans KR Black" w:cs="Noto Sans KR Black"/>
          <w:color w:val="595959"/>
          <w:sz w:val="24"/>
          <w:szCs w:val="24"/>
          <w:shd w:val="clear" w:color="auto" w:fill="ffffff"/>
        </w:rPr>
        <w:t xml:space="preserve"> </w:t>
      </w:r>
      <w:r>
        <w:rPr>
          <w:rFonts w:ascii="Noto Sans KR Black" w:hAnsi="Noto Sans KR Black" w:eastAsia="Noto Sans KR Black" w:cs="Noto Sans KR Black"/>
          <w:color w:val="0d0d0d" w:themeColor="text1" w:themeTint="F2"/>
          <w:sz w:val="24"/>
          <w:szCs w:val="24"/>
          <w:shd w:val="clear" w:color="auto" w:fill="ffffff"/>
        </w:rPr>
        <w:t xml:space="preserve">Из наградного</w:t>
      </w:r>
      <w:r>
        <w:rPr>
          <w:rFonts w:ascii="Noto Sans KR Black" w:hAnsi="Noto Sans KR Black" w:eastAsia="Noto Sans KR Black" w:cs="Noto Sans KR Black"/>
          <w:color w:val="0d0d0d" w:themeColor="text1" w:themeTint="F2"/>
          <w:sz w:val="24"/>
          <w:szCs w:val="24"/>
          <w:shd w:val="clear" w:color="auto" w:fill="ffffff"/>
        </w:rPr>
        <w:t xml:space="preserve"> листа от 14 июля 1945 года следует , что младший лейтенант Коршунов Александр Иванович  командовал взводом </w:t>
      </w:r>
      <w:commentRangeStart w:id="0"/>
      <w:r/>
      <w:commentRangeEnd w:id="0"/>
      <w:r>
        <w:commentReference w:id="0"/>
      </w:r>
      <w:r>
        <w:rPr>
          <w:rFonts w:ascii="Noto Sans KR Black" w:hAnsi="Noto Sans KR Black" w:eastAsia="Noto Sans KR Black" w:cs="Noto Sans KR Black"/>
          <w:color w:val="0d0d0d" w:themeColor="text1" w:themeTint="F2"/>
          <w:sz w:val="24"/>
          <w:szCs w:val="24"/>
          <w:shd w:val="clear" w:color="auto" w:fill="ffffff"/>
        </w:rPr>
        <w:t xml:space="preserve">ближней разведки. Под его руководством взвод захватил 4 языка. Работая в военной комендатуре переводчиком разоблачил 20 человек шпионов и диверсантов. Принимал активное участие в раскрытии шпионской группы «</w:t>
      </w:r>
      <w:r>
        <w:rPr>
          <w:rFonts w:ascii="Noto Sans KR Black" w:hAnsi="Noto Sans KR Black" w:eastAsia="Noto Sans KR Black" w:cs="Noto Sans KR Black"/>
          <w:color w:val="0d0d0d" w:themeColor="text1" w:themeTint="F2"/>
          <w:sz w:val="24"/>
          <w:szCs w:val="24"/>
          <w:shd w:val="clear" w:color="auto" w:fill="ffffff"/>
        </w:rPr>
        <w:t xml:space="preserve">г</w:t>
      </w:r>
      <w:r>
        <w:rPr>
          <w:rFonts w:ascii="Noto Sans KR Black" w:hAnsi="Noto Sans KR Black" w:eastAsia="Noto Sans KR Black" w:cs="Noto Sans KR Black"/>
          <w:color w:val="0d0d0d" w:themeColor="text1" w:themeTint="F2"/>
          <w:sz w:val="24"/>
          <w:szCs w:val="24"/>
          <w:shd w:val="clear" w:color="auto" w:fill="ffffff"/>
        </w:rPr>
        <w:t xml:space="preserve">итлер</w:t>
      </w:r>
      <w:r>
        <w:rPr>
          <w:rFonts w:ascii="Noto Sans KR Black" w:hAnsi="Noto Sans KR Black" w:eastAsia="Noto Sans KR Black" w:cs="Noto Sans KR Black"/>
          <w:color w:val="0d0d0d" w:themeColor="text1" w:themeTint="F2"/>
          <w:sz w:val="24"/>
          <w:szCs w:val="24"/>
          <w:shd w:val="clear" w:color="auto" w:fill="ffffff"/>
        </w:rPr>
        <w:t xml:space="preserve"> –</w:t>
      </w:r>
      <w:r>
        <w:rPr>
          <w:rFonts w:ascii="Noto Sans KR Black" w:hAnsi="Noto Sans KR Black" w:eastAsia="Noto Sans KR Black" w:cs="Noto Sans KR Black"/>
          <w:color w:val="0d0d0d" w:themeColor="text1" w:themeTint="F2"/>
          <w:sz w:val="24"/>
          <w:szCs w:val="24"/>
          <w:shd w:val="clear" w:color="auto" w:fill="ffffff"/>
        </w:rPr>
        <w:t xml:space="preserve">юнге</w:t>
      </w:r>
      <w:r>
        <w:rPr>
          <w:rFonts w:ascii="Noto Sans KR Black" w:hAnsi="Noto Sans KR Black" w:eastAsia="Noto Sans KR Black" w:cs="Noto Sans KR Black"/>
          <w:color w:val="0d0d0d" w:themeColor="text1" w:themeTint="F2"/>
          <w:sz w:val="24"/>
          <w:szCs w:val="24"/>
          <w:shd w:val="clear" w:color="auto" w:fill="ffffff"/>
        </w:rPr>
        <w:t xml:space="preserve">н» За этот подвиг</w:t>
      </w:r>
      <w:r>
        <w:rPr>
          <w:rFonts w:ascii="Noto Sans KR Black" w:hAnsi="Noto Sans KR Black" w:eastAsia="Noto Sans KR Black" w:cs="Noto Sans KR Black"/>
          <w:color w:val="0d0d0d" w:themeColor="text1" w:themeTint="F2"/>
          <w:sz w:val="24"/>
          <w:szCs w:val="24"/>
          <w:shd w:val="clear" w:color="auto" w:fill="ffffff"/>
        </w:rPr>
        <w:t xml:space="preserve"> он</w:t>
      </w:r>
      <w:r>
        <w:rPr>
          <w:rFonts w:ascii="Noto Sans KR Black" w:hAnsi="Noto Sans KR Black" w:eastAsia="Noto Sans KR Black" w:cs="Noto Sans KR Black"/>
          <w:color w:val="0d0d0d" w:themeColor="text1" w:themeTint="F2"/>
          <w:sz w:val="24"/>
          <w:szCs w:val="24"/>
          <w:shd w:val="clear" w:color="auto" w:fill="ffffff"/>
        </w:rPr>
        <w:t xml:space="preserve"> удостоен </w:t>
      </w:r>
      <w:r>
        <w:rPr>
          <w:rFonts w:ascii="Noto Sans KR Black" w:hAnsi="Noto Sans KR Black" w:eastAsia="Noto Sans KR Black" w:cs="Noto Sans KR Black"/>
          <w:b/>
          <w:color w:val="0d0d0d" w:themeColor="text1" w:themeTint="F2"/>
          <w:sz w:val="24"/>
          <w:szCs w:val="24"/>
          <w:shd w:val="clear" w:color="auto" w:fill="ffffff"/>
        </w:rPr>
        <w:t xml:space="preserve">орденом Красной Звезды</w:t>
      </w:r>
      <w:r>
        <w:rPr>
          <w:rFonts w:ascii="Noto Sans KR Black" w:hAnsi="Noto Sans KR Black" w:eastAsia="Noto Sans KR Black" w:cs="Noto Sans KR Black"/>
          <w:color w:val="0d0d0d" w:themeColor="text1" w:themeTint="F2"/>
          <w:sz w:val="24"/>
          <w:szCs w:val="24"/>
          <w:shd w:val="clear" w:color="auto" w:fill="ffffff"/>
        </w:rPr>
        <w:t xml:space="preserve">.</w:t>
      </w:r>
      <w:r>
        <w:rPr>
          <w:rFonts w:ascii="Noto Sans KR Black" w:hAnsi="Noto Sans KR Black" w:eastAsia="Noto Sans KR Black" w:cs="Noto Sans KR Black"/>
          <w:color w:val="0d0d0d" w:themeColor="text1" w:themeTint="F2"/>
          <w:sz w:val="24"/>
          <w:szCs w:val="24"/>
          <w:lang w:eastAsia="ru-RU"/>
        </w:rPr>
        <w:t xml:space="preserve"> Орденом награждались военнослужащие, проявившие мужество и отвагу при выполнении заданий, </w:t>
      </w:r>
      <w:r>
        <w:rPr>
          <w:rFonts w:ascii="Noto Sans KR Black" w:hAnsi="Noto Sans KR Black" w:eastAsia="Noto Sans KR Black" w:cs="Noto Sans KR Black"/>
          <w:color w:val="0d0d0d" w:themeColor="text1" w:themeTint="F2"/>
          <w:sz w:val="24"/>
          <w:szCs w:val="24"/>
          <w:lang w:eastAsia="ru-RU"/>
        </w:rPr>
        <w:t xml:space="preserve">за заслуги в развитии военной науки и техники, а также за иные достижения, связанные с военной службой. </w:t>
      </w:r>
      <w:r>
        <w:rPr>
          <w:rFonts w:ascii="Noto Sans KR Black" w:hAnsi="Noto Sans KR Black" w:eastAsia="Noto Sans KR Black" w:cs="Noto Sans KR Black"/>
          <w:color w:val="0d0d0d" w:themeColor="text1" w:themeTint="F2"/>
          <w:sz w:val="24"/>
          <w:szCs w:val="24"/>
          <w:lang w:eastAsia="ru-RU"/>
        </w:rPr>
        <w:t xml:space="preserve">Славен путь моего деда, горжусь им, и берегу его рассказ о войне.</w:t>
      </w:r>
      <w:r>
        <w:rPr>
          <w:rFonts w:ascii="Noto Sans KR Black" w:hAnsi="Noto Sans KR Black" w:eastAsia="Noto Sans KR Black" w:cs="Noto Sans KR Black"/>
          <w:sz w:val="24"/>
          <w:szCs w:val="24"/>
        </w:rPr>
        <w:t xml:space="preserve"> </w:t>
      </w:r>
      <w:r>
        <w:rPr>
          <w:rFonts w:ascii="Noto Sans KR Black" w:hAnsi="Noto Sans KR Black" w:eastAsia="Noto Sans KR Black" w:cs="Noto Sans KR Black"/>
          <w:sz w:val="24"/>
          <w:szCs w:val="24"/>
        </w:rPr>
        <w:t xml:space="preserve">П</w:t>
      </w:r>
      <w:r>
        <w:rPr>
          <w:rFonts w:ascii="Noto Sans KR Black" w:hAnsi="Noto Sans KR Black" w:eastAsia="Noto Sans KR Black" w:cs="Noto Sans KR Black"/>
          <w:color w:val="000000"/>
          <w:sz w:val="24"/>
          <w:szCs w:val="24"/>
          <w:shd w:val="clear" w:color="auto" w:fill="ffffff"/>
        </w:rPr>
        <w:t xml:space="preserve">ока жива память о подвиге ветеранов, пока звучат их истории — они остаются с нами. Не как люди прошлого, а как мудрые наставники, которые учат нас ценить мир, беречь родную землю и оставаться людьми даже в самых тяжелых испытаниях.</w:t>
      </w:r>
      <w:r>
        <w:rPr>
          <w:rFonts w:ascii="Noto Sans KR Black" w:hAnsi="Noto Sans KR Black" w:eastAsia="Noto Sans KR Black" w:cs="Noto Sans KR Black"/>
          <w:color w:val="000000"/>
          <w:sz w:val="24"/>
          <w:szCs w:val="24"/>
          <w:highlight w:val="none"/>
        </w:rPr>
      </w:r>
    </w:p>
    <w:p>
      <w:pPr>
        <w:shd w:val="clear" w:color="auto" w:fill="ffffff"/>
        <w:rPr>
          <w:rFonts w:ascii="Noto Sans KR Black" w:hAnsi="Noto Sans KR Black" w:eastAsia="Noto Sans KR Black" w:cs="Noto Sans KR Black"/>
          <w:color w:val="000000"/>
          <w:sz w:val="24"/>
          <w:szCs w:val="24"/>
          <w:highlight w:val="none"/>
        </w:rPr>
      </w:pPr>
      <w:r>
        <w:rPr>
          <w:rFonts w:ascii="Noto Sans KR Black" w:hAnsi="Noto Sans KR Black" w:eastAsia="Noto Sans KR Black" w:cs="Noto Sans KR Black"/>
          <w:color w:val="000000"/>
          <w:sz w:val="24"/>
          <w:szCs w:val="24"/>
          <w:highlight w:val="none"/>
          <w:shd w:val="clear" w:color="auto" w:fill="ffffff"/>
        </w:rPr>
      </w:r>
      <w:r>
        <w:rPr>
          <w:rFonts w:ascii="Noto Sans KR Black" w:hAnsi="Noto Sans KR Black" w:eastAsia="Noto Sans KR Black" w:cs="Noto Sans KR Black"/>
          <w:color w:val="000000"/>
          <w:sz w:val="24"/>
          <w:szCs w:val="24"/>
          <w:highlight w:val="none"/>
          <w:shd w:val="clear" w:color="auto" w:fill="ffffff"/>
        </w:rPr>
      </w:r>
    </w:p>
    <w:p>
      <w:pPr>
        <w:shd w:val="clear" w:color="auto" w:fill="ffffff"/>
        <w:rPr>
          <w:rFonts w:ascii="Noto Sans KR Black" w:hAnsi="Noto Sans KR Black" w:cs="Noto Sans KR Black"/>
          <w:color w:val="0d0d0d" w:themeColor="text1" w:themeTint="F2"/>
          <w:sz w:val="24"/>
          <w:szCs w:val="24"/>
        </w:rPr>
      </w:pPr>
      <w:r>
        <w:rPr>
          <w:rFonts w:ascii="Noto Sans KR Black" w:hAnsi="Noto Sans KR Black" w:eastAsia="Noto Sans KR Black" w:cs="Noto Sans KR Black"/>
          <w:color w:val="000000"/>
          <w:sz w:val="24"/>
          <w:szCs w:val="24"/>
          <w:highlight w:val="none"/>
          <w:shd w:val="clear" w:color="auto" w:fill="ffffff"/>
        </w:rPr>
        <w:t xml:space="preserve">Итог: по окончанию урока учащиеся получают задание собрать сведения о своих близких, воевавших в годы ВОВ.</w:t>
      </w:r>
      <w:r>
        <w:rPr>
          <w:rFonts w:ascii="Noto Sans KR Black" w:hAnsi="Noto Sans KR Black" w:eastAsia="Noto Sans KR Black" w:cs="Noto Sans KR Black"/>
          <w:color w:val="000000"/>
          <w:sz w:val="24"/>
          <w:szCs w:val="24"/>
          <w:highlight w:val="none"/>
          <w:shd w:val="clear" w:color="auto" w:fill="ffffff"/>
        </w:rPr>
      </w:r>
    </w:p>
    <w:p>
      <w:pPr>
        <w:pStyle w:val="626"/>
        <w:spacing w:before="0" w:beforeAutospacing="0" w:after="0" w:afterAutospacing="0" w:line="360" w:lineRule="atLeast"/>
        <w:shd w:val="clear" w:color="auto" w:fill="fbfbfb"/>
        <w:rPr>
          <w:rFonts w:ascii="Noto Sans KR Black" w:hAnsi="Noto Sans KR Black" w:cs="Noto Sans KR Black"/>
          <w:color w:val="0d0d0d" w:themeColor="text1" w:themeTint="F2"/>
          <w:shd w:val="clear" w:color="auto" w:fill="ffffff"/>
        </w:rPr>
      </w:pPr>
      <w:r>
        <w:rPr>
          <w:rFonts w:ascii="Noto Sans KR Black" w:hAnsi="Noto Sans KR Black" w:eastAsia="Noto Sans KR Black" w:cs="Noto Sans KR Black"/>
          <w:color w:val="0d0d0d" w:themeColor="text1" w:themeTint="F2"/>
          <w:shd w:val="clear" w:color="auto" w:fill="ffffff"/>
        </w:rPr>
      </w:r>
      <w:r>
        <w:rPr>
          <w:rFonts w:ascii="Noto Sans KR Black" w:hAnsi="Noto Sans KR Black" w:cs="Noto Sans KR Black"/>
          <w:color w:val="0d0d0d" w:themeColor="text1" w:themeTint="F2"/>
          <w:shd w:val="clear" w:color="auto" w:fill="ffffff"/>
        </w:rPr>
      </w:r>
    </w:p>
    <w:p>
      <w:pPr>
        <w:pStyle w:val="626"/>
        <w:rPr>
          <w:rFonts w:ascii="Noto Sans KR Black" w:hAnsi="Noto Sans KR Black" w:cs="Noto Sans KR Black"/>
          <w:color w:val="0d0d0d" w:themeColor="text1" w:themeTint="F2"/>
          <w:shd w:val="clear" w:color="auto" w:fill="ffffff"/>
        </w:rPr>
      </w:pPr>
      <w:r>
        <w:rPr>
          <w:rFonts w:ascii="Noto Sans KR Black" w:hAnsi="Noto Sans KR Black" w:eastAsia="Noto Sans KR Black" w:cs="Noto Sans KR Black"/>
          <w:color w:val="0d0d0d" w:themeColor="text1" w:themeTint="F2"/>
          <w:shd w:val="clear" w:color="auto" w:fill="ffffff"/>
        </w:rPr>
      </w:r>
      <w:r>
        <w:rPr>
          <w:rFonts w:ascii="Noto Sans KR Black" w:hAnsi="Noto Sans KR Black" w:cs="Noto Sans KR Black"/>
          <w:color w:val="0d0d0d" w:themeColor="text1" w:themeTint="F2"/>
          <w:shd w:val="clear" w:color="auto" w:fill="ffffff"/>
        </w:rPr>
      </w:r>
    </w:p>
    <w:p>
      <w:pPr>
        <w:pStyle w:val="626"/>
        <w:rPr>
          <w:rFonts w:ascii="Noto Sans KR Black" w:hAnsi="Noto Sans KR Black" w:cs="Noto Sans KR Black"/>
          <w:color w:val="000000"/>
          <w:shd w:val="clear" w:color="auto" w:fill="ffffff"/>
        </w:rPr>
      </w:pPr>
      <w:r>
        <w:rPr>
          <w:rFonts w:ascii="Noto Sans KR Black" w:hAnsi="Noto Sans KR Black" w:eastAsia="Noto Sans KR Black" w:cs="Noto Sans KR Black"/>
          <w:color w:val="000000"/>
          <w:shd w:val="clear" w:color="auto" w:fill="ffffff"/>
        </w:rPr>
      </w:r>
      <w:r>
        <w:rPr>
          <w:rFonts w:ascii="Noto Sans KR Black" w:hAnsi="Noto Sans KR Black" w:cs="Noto Sans KR Black"/>
          <w:color w:val="000000"/>
          <w:shd w:val="clear" w:color="auto" w:fill="ffffff"/>
        </w:rPr>
      </w:r>
    </w:p>
    <w:p>
      <w:pPr>
        <w:pStyle w:val="626"/>
        <w:rPr>
          <w:rFonts w:ascii="Noto Sans KR Black" w:hAnsi="Noto Sans KR Black" w:cs="Noto Sans KR Black"/>
          <w:color w:val="000000"/>
          <w:shd w:val="clear" w:color="auto" w:fill="ffffff"/>
        </w:rPr>
      </w:pPr>
      <w:r>
        <w:rPr>
          <w:rFonts w:ascii="Noto Sans KR Black" w:hAnsi="Noto Sans KR Black" w:eastAsia="Noto Sans KR Black" w:cs="Noto Sans KR Black"/>
          <w:color w:val="000000"/>
          <w:shd w:val="clear" w:color="auto" w:fill="ffffff"/>
        </w:rPr>
      </w:r>
      <w:r>
        <w:rPr>
          <w:rFonts w:ascii="Noto Sans KR Black" w:hAnsi="Noto Sans KR Black" w:cs="Noto Sans KR Black"/>
          <w:color w:val="000000"/>
          <w:shd w:val="clear" w:color="auto" w:fill="ffffff"/>
        </w:rPr>
      </w:r>
    </w:p>
    <w:p>
      <w:pPr>
        <w:pStyle w:val="626"/>
        <w:rPr>
          <w:rFonts w:ascii="Noto Sans KR Black" w:hAnsi="Noto Sans KR Black" w:cs="Noto Sans KR Black"/>
          <w:color w:val="262626" w:themeColor="text1" w:themeTint="D9"/>
        </w:rPr>
      </w:pPr>
      <w:r>
        <w:rPr>
          <w:rFonts w:ascii="Noto Sans KR Black" w:hAnsi="Noto Sans KR Black" w:eastAsia="Noto Sans KR Black" w:cs="Noto Sans KR Black"/>
          <w:color w:val="262626" w:themeColor="text1" w:themeTint="D9"/>
        </w:rPr>
      </w:r>
      <w:r>
        <w:rPr>
          <w:rFonts w:ascii="Noto Sans KR Black" w:hAnsi="Noto Sans KR Black" w:cs="Noto Sans KR Black"/>
          <w:color w:val="262626" w:themeColor="text1" w:themeTint="D9"/>
        </w:rPr>
      </w:r>
    </w:p>
    <w:p>
      <w:pPr>
        <w:rPr>
          <w:rFonts w:ascii="Noto Sans KR Black" w:hAnsi="Noto Sans KR Black" w:cs="Noto Sans KR Black"/>
          <w:color w:val="000000"/>
          <w:sz w:val="24"/>
          <w:szCs w:val="24"/>
          <w:shd w:val="clear" w:color="auto" w:fill="ffffff"/>
        </w:rPr>
      </w:pPr>
      <w:r>
        <w:rPr>
          <w:rFonts w:ascii="Noto Sans KR Black" w:hAnsi="Noto Sans KR Black" w:eastAsia="Noto Sans KR Black" w:cs="Noto Sans KR Black"/>
          <w:color w:val="000000"/>
          <w:sz w:val="24"/>
          <w:szCs w:val="24"/>
          <w:shd w:val="clear" w:color="auto" w:fill="ffffff"/>
        </w:rPr>
      </w:r>
      <w:r>
        <w:rPr>
          <w:rFonts w:ascii="Noto Sans KR Black" w:hAnsi="Noto Sans KR Black" w:cs="Noto Sans KR Black"/>
          <w:color w:val="000000"/>
          <w:sz w:val="24"/>
          <w:szCs w:val="24"/>
          <w:shd w:val="clear" w:color="auto" w:fill="ffffff"/>
        </w:rPr>
      </w:r>
    </w:p>
    <w:p>
      <w:pPr>
        <w:rPr>
          <w:rFonts w:ascii="Noto Sans KR Black" w:hAnsi="Noto Sans KR Black" w:cs="Noto Sans KR Black"/>
          <w:color w:val="000000"/>
          <w:sz w:val="24"/>
          <w:szCs w:val="24"/>
          <w:shd w:val="clear" w:color="auto" w:fill="ffffff"/>
        </w:rPr>
      </w:pPr>
      <w:r>
        <w:rPr>
          <w:rFonts w:ascii="Noto Sans KR Black" w:hAnsi="Noto Sans KR Black" w:eastAsia="Noto Sans KR Black" w:cs="Noto Sans KR Black"/>
          <w:color w:val="000000"/>
          <w:sz w:val="24"/>
          <w:szCs w:val="24"/>
          <w:shd w:val="clear" w:color="auto" w:fill="ffffff"/>
        </w:rPr>
      </w:r>
      <w:r>
        <w:rPr>
          <w:rFonts w:ascii="Noto Sans KR Black" w:hAnsi="Noto Sans KR Black" w:cs="Noto Sans KR Black"/>
          <w:color w:val="000000"/>
          <w:sz w:val="24"/>
          <w:szCs w:val="24"/>
          <w:shd w:val="clear" w:color="auto" w:fill="ffffff"/>
        </w:rPr>
      </w:r>
    </w:p>
    <w:p>
      <w:pP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sectPr>
      <w:footnotePr/>
      <w:endnotePr/>
      <w:type w:val="nextPage"/>
      <w:pgSz w:w="11906" w:h="16838" w:orient="portrait"/>
      <w:pgMar w:top="1134" w:right="850" w:bottom="1134" w:left="1701" w:header="708" w:footer="708" w:gutter="0"/>
      <w:cols w:num="1" w:sep="0" w:space="708" w:equalWidth="1"/>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bl-016" w:date="2025-04-03T16:31:00Z" w:initials="M">
    <w:p w14:paraId="00000001" w14:textId="00000001">
      <w:pPr>
        <w:spacing w:line="240" w:after="0" w:lineRule="auto" w:before="0"/>
        <w:ind w:firstLine="0" w:left="0" w:right="0"/>
        <w:jc w:val="left"/>
      </w:pPr>
      <w:r>
        <w:rPr>
          <w:rFonts w:eastAsia="Arial" w:ascii="Arial" w:hAnsi="Arial" w:cs="Arial"/>
          <w:sz w:val="22"/>
        </w:rPr>
        <w:t xml:space="preserve"/>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Ids.xml><?xml version="1.0" encoding="utf-8"?>
<w16cid:commentsIds xmlns:mc="http://schemas.openxmlformats.org/markup-compatibility/2006" xmlns:w16cid="http://schemas.microsoft.com/office/word/2016/wordml/cid" mc:Ignorable="w16cid">
  <w16cid:commentId w16cid:paraId="00000001" w16cid:durableId="5D48E5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KR Black">
    <w:panose1 w:val="020B0A00000000000000"/>
  </w:font>
  <w:font w:name="Wingdings">
    <w:panose1 w:val="05010000000000000000"/>
  </w:font>
  <w:font w:name="Courier New">
    <w:panose1 w:val="02070409020205020404"/>
  </w:font>
  <w:font w:name="Symbol">
    <w:panose1 w:val="05010000000000000000"/>
  </w:font>
  <w:font w:name="Segoe UI">
    <w:panose1 w:val="020B050204050402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bl-016">
    <w15:presenceInfo w15:providerId="None" w15:userId="Mbl-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21"/>
    <w:next w:val="621"/>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23"/>
    <w:link w:val="13"/>
    <w:uiPriority w:val="9"/>
    <w:rPr>
      <w:rFonts w:ascii="Arial" w:hAnsi="Arial" w:eastAsia="Arial" w:cs="Arial"/>
      <w:sz w:val="40"/>
      <w:szCs w:val="40"/>
    </w:rPr>
  </w:style>
  <w:style w:type="paragraph" w:styleId="15">
    <w:name w:val="Heading 2"/>
    <w:basedOn w:val="621"/>
    <w:next w:val="621"/>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23"/>
    <w:link w:val="15"/>
    <w:uiPriority w:val="9"/>
    <w:rPr>
      <w:rFonts w:ascii="Arial" w:hAnsi="Arial" w:eastAsia="Arial" w:cs="Arial"/>
      <w:sz w:val="34"/>
    </w:rPr>
  </w:style>
  <w:style w:type="character" w:styleId="18">
    <w:name w:val="Heading 3 Char"/>
    <w:basedOn w:val="623"/>
    <w:link w:val="622"/>
    <w:uiPriority w:val="9"/>
    <w:rPr>
      <w:rFonts w:ascii="Arial" w:hAnsi="Arial" w:eastAsia="Arial" w:cs="Arial"/>
      <w:sz w:val="30"/>
      <w:szCs w:val="30"/>
    </w:rPr>
  </w:style>
  <w:style w:type="paragraph" w:styleId="19">
    <w:name w:val="Heading 4"/>
    <w:basedOn w:val="621"/>
    <w:next w:val="621"/>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23"/>
    <w:link w:val="19"/>
    <w:uiPriority w:val="9"/>
    <w:rPr>
      <w:rFonts w:ascii="Arial" w:hAnsi="Arial" w:eastAsia="Arial" w:cs="Arial"/>
      <w:b/>
      <w:bCs/>
      <w:sz w:val="26"/>
      <w:szCs w:val="26"/>
    </w:rPr>
  </w:style>
  <w:style w:type="paragraph" w:styleId="21">
    <w:name w:val="Heading 5"/>
    <w:basedOn w:val="621"/>
    <w:next w:val="621"/>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23"/>
    <w:link w:val="21"/>
    <w:uiPriority w:val="9"/>
    <w:rPr>
      <w:rFonts w:ascii="Arial" w:hAnsi="Arial" w:eastAsia="Arial" w:cs="Arial"/>
      <w:b/>
      <w:bCs/>
      <w:sz w:val="24"/>
      <w:szCs w:val="24"/>
    </w:rPr>
  </w:style>
  <w:style w:type="paragraph" w:styleId="23">
    <w:name w:val="Heading 6"/>
    <w:basedOn w:val="621"/>
    <w:next w:val="621"/>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23"/>
    <w:link w:val="23"/>
    <w:uiPriority w:val="9"/>
    <w:rPr>
      <w:rFonts w:ascii="Arial" w:hAnsi="Arial" w:eastAsia="Arial" w:cs="Arial"/>
      <w:b/>
      <w:bCs/>
      <w:sz w:val="22"/>
      <w:szCs w:val="22"/>
    </w:rPr>
  </w:style>
  <w:style w:type="paragraph" w:styleId="25">
    <w:name w:val="Heading 7"/>
    <w:basedOn w:val="621"/>
    <w:next w:val="621"/>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23"/>
    <w:link w:val="25"/>
    <w:uiPriority w:val="9"/>
    <w:rPr>
      <w:rFonts w:ascii="Arial" w:hAnsi="Arial" w:eastAsia="Arial" w:cs="Arial"/>
      <w:b/>
      <w:bCs/>
      <w:i/>
      <w:iCs/>
      <w:sz w:val="22"/>
      <w:szCs w:val="22"/>
    </w:rPr>
  </w:style>
  <w:style w:type="paragraph" w:styleId="27">
    <w:name w:val="Heading 8"/>
    <w:basedOn w:val="621"/>
    <w:next w:val="621"/>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23"/>
    <w:link w:val="27"/>
    <w:uiPriority w:val="9"/>
    <w:rPr>
      <w:rFonts w:ascii="Arial" w:hAnsi="Arial" w:eastAsia="Arial" w:cs="Arial"/>
      <w:i/>
      <w:iCs/>
      <w:sz w:val="22"/>
      <w:szCs w:val="22"/>
    </w:rPr>
  </w:style>
  <w:style w:type="paragraph" w:styleId="29">
    <w:name w:val="Heading 9"/>
    <w:basedOn w:val="621"/>
    <w:next w:val="621"/>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23"/>
    <w:link w:val="29"/>
    <w:uiPriority w:val="9"/>
    <w:rPr>
      <w:rFonts w:ascii="Arial" w:hAnsi="Arial" w:eastAsia="Arial" w:cs="Arial"/>
      <w:i/>
      <w:iCs/>
      <w:sz w:val="21"/>
      <w:szCs w:val="21"/>
    </w:rPr>
  </w:style>
  <w:style w:type="paragraph" w:styleId="31">
    <w:name w:val="List Paragraph"/>
    <w:basedOn w:val="621"/>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21"/>
    <w:next w:val="621"/>
    <w:link w:val="35"/>
    <w:uiPriority w:val="10"/>
    <w:qFormat/>
    <w:pPr>
      <w:contextualSpacing/>
      <w:spacing w:before="300" w:after="200"/>
    </w:pPr>
    <w:rPr>
      <w:sz w:val="48"/>
      <w:szCs w:val="48"/>
    </w:rPr>
  </w:style>
  <w:style w:type="character" w:styleId="35">
    <w:name w:val="Title Char"/>
    <w:basedOn w:val="623"/>
    <w:link w:val="34"/>
    <w:uiPriority w:val="10"/>
    <w:rPr>
      <w:sz w:val="48"/>
      <w:szCs w:val="48"/>
    </w:rPr>
  </w:style>
  <w:style w:type="paragraph" w:styleId="36">
    <w:name w:val="Subtitle"/>
    <w:basedOn w:val="621"/>
    <w:next w:val="621"/>
    <w:link w:val="37"/>
    <w:uiPriority w:val="11"/>
    <w:qFormat/>
    <w:pPr>
      <w:spacing w:before="200" w:after="200"/>
    </w:pPr>
    <w:rPr>
      <w:sz w:val="24"/>
      <w:szCs w:val="24"/>
    </w:rPr>
  </w:style>
  <w:style w:type="character" w:styleId="37">
    <w:name w:val="Subtitle Char"/>
    <w:basedOn w:val="623"/>
    <w:link w:val="36"/>
    <w:uiPriority w:val="11"/>
    <w:rPr>
      <w:sz w:val="24"/>
      <w:szCs w:val="24"/>
    </w:rPr>
  </w:style>
  <w:style w:type="paragraph" w:styleId="38">
    <w:name w:val="Quote"/>
    <w:basedOn w:val="621"/>
    <w:next w:val="621"/>
    <w:link w:val="39"/>
    <w:uiPriority w:val="29"/>
    <w:qFormat/>
    <w:pPr>
      <w:ind w:left="720" w:right="720"/>
    </w:pPr>
    <w:rPr>
      <w:i/>
    </w:rPr>
  </w:style>
  <w:style w:type="character" w:styleId="39">
    <w:name w:val="Quote Char"/>
    <w:link w:val="38"/>
    <w:uiPriority w:val="29"/>
    <w:rPr>
      <w:i/>
    </w:rPr>
  </w:style>
  <w:style w:type="paragraph" w:styleId="40">
    <w:name w:val="Intense Quote"/>
    <w:basedOn w:val="621"/>
    <w:next w:val="621"/>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21"/>
    <w:link w:val="43"/>
    <w:uiPriority w:val="99"/>
    <w:unhideWhenUsed/>
    <w:pPr>
      <w:spacing w:after="0" w:line="240" w:lineRule="auto"/>
      <w:tabs>
        <w:tab w:val="center" w:pos="7143" w:leader="none"/>
        <w:tab w:val="right" w:pos="14287" w:leader="none"/>
      </w:tabs>
    </w:pPr>
  </w:style>
  <w:style w:type="character" w:styleId="43">
    <w:name w:val="Header Char"/>
    <w:basedOn w:val="623"/>
    <w:link w:val="42"/>
    <w:uiPriority w:val="99"/>
  </w:style>
  <w:style w:type="paragraph" w:styleId="44">
    <w:name w:val="Footer"/>
    <w:basedOn w:val="621"/>
    <w:link w:val="47"/>
    <w:uiPriority w:val="99"/>
    <w:unhideWhenUsed/>
    <w:pPr>
      <w:spacing w:after="0" w:line="240" w:lineRule="auto"/>
      <w:tabs>
        <w:tab w:val="center" w:pos="7143" w:leader="none"/>
        <w:tab w:val="right" w:pos="14287" w:leader="none"/>
      </w:tabs>
    </w:pPr>
  </w:style>
  <w:style w:type="character" w:styleId="45">
    <w:name w:val="Footer Char"/>
    <w:basedOn w:val="623"/>
    <w:link w:val="44"/>
    <w:uiPriority w:val="99"/>
  </w:style>
  <w:style w:type="paragraph" w:styleId="46">
    <w:name w:val="Caption"/>
    <w:basedOn w:val="621"/>
    <w:next w:val="621"/>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624"/>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2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2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2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2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2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2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2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2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2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2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2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2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2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2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2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2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2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2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2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2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2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2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2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2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2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2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2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2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2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2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2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2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2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2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6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6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2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2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2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2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2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2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2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62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2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2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2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2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2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2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2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2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2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2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2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2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2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2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2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2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2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2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2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2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2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2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62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2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2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2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62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2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2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62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2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2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2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62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2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2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2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2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2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2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2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2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2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62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2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2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2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62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2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2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62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2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2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2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62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6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6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2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2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62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2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2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2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62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2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2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2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2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2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2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2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621"/>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23"/>
    <w:uiPriority w:val="99"/>
    <w:unhideWhenUsed/>
    <w:rPr>
      <w:vertAlign w:val="superscript"/>
    </w:rPr>
  </w:style>
  <w:style w:type="paragraph" w:styleId="178">
    <w:name w:val="endnote text"/>
    <w:basedOn w:val="621"/>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23"/>
    <w:uiPriority w:val="99"/>
    <w:semiHidden/>
    <w:unhideWhenUsed/>
    <w:rPr>
      <w:vertAlign w:val="superscript"/>
    </w:rPr>
  </w:style>
  <w:style w:type="paragraph" w:styleId="181">
    <w:name w:val="toc 1"/>
    <w:basedOn w:val="621"/>
    <w:next w:val="621"/>
    <w:uiPriority w:val="39"/>
    <w:unhideWhenUsed/>
    <w:pPr>
      <w:ind w:left="0" w:right="0" w:firstLine="0"/>
      <w:spacing w:after="57"/>
    </w:pPr>
  </w:style>
  <w:style w:type="paragraph" w:styleId="182">
    <w:name w:val="toc 2"/>
    <w:basedOn w:val="621"/>
    <w:next w:val="621"/>
    <w:uiPriority w:val="39"/>
    <w:unhideWhenUsed/>
    <w:pPr>
      <w:ind w:left="283" w:right="0" w:firstLine="0"/>
      <w:spacing w:after="57"/>
    </w:pPr>
  </w:style>
  <w:style w:type="paragraph" w:styleId="183">
    <w:name w:val="toc 3"/>
    <w:basedOn w:val="621"/>
    <w:next w:val="621"/>
    <w:uiPriority w:val="39"/>
    <w:unhideWhenUsed/>
    <w:pPr>
      <w:ind w:left="567" w:right="0" w:firstLine="0"/>
      <w:spacing w:after="57"/>
    </w:pPr>
  </w:style>
  <w:style w:type="paragraph" w:styleId="184">
    <w:name w:val="toc 4"/>
    <w:basedOn w:val="621"/>
    <w:next w:val="621"/>
    <w:uiPriority w:val="39"/>
    <w:unhideWhenUsed/>
    <w:pPr>
      <w:ind w:left="850" w:right="0" w:firstLine="0"/>
      <w:spacing w:after="57"/>
    </w:pPr>
  </w:style>
  <w:style w:type="paragraph" w:styleId="185">
    <w:name w:val="toc 5"/>
    <w:basedOn w:val="621"/>
    <w:next w:val="621"/>
    <w:uiPriority w:val="39"/>
    <w:unhideWhenUsed/>
    <w:pPr>
      <w:ind w:left="1134" w:right="0" w:firstLine="0"/>
      <w:spacing w:after="57"/>
    </w:pPr>
  </w:style>
  <w:style w:type="paragraph" w:styleId="186">
    <w:name w:val="toc 6"/>
    <w:basedOn w:val="621"/>
    <w:next w:val="621"/>
    <w:uiPriority w:val="39"/>
    <w:unhideWhenUsed/>
    <w:pPr>
      <w:ind w:left="1417" w:right="0" w:firstLine="0"/>
      <w:spacing w:after="57"/>
    </w:pPr>
  </w:style>
  <w:style w:type="paragraph" w:styleId="187">
    <w:name w:val="toc 7"/>
    <w:basedOn w:val="621"/>
    <w:next w:val="621"/>
    <w:uiPriority w:val="39"/>
    <w:unhideWhenUsed/>
    <w:pPr>
      <w:ind w:left="1701" w:right="0" w:firstLine="0"/>
      <w:spacing w:after="57"/>
    </w:pPr>
  </w:style>
  <w:style w:type="paragraph" w:styleId="188">
    <w:name w:val="toc 8"/>
    <w:basedOn w:val="621"/>
    <w:next w:val="621"/>
    <w:uiPriority w:val="39"/>
    <w:unhideWhenUsed/>
    <w:pPr>
      <w:ind w:left="1984" w:right="0" w:firstLine="0"/>
      <w:spacing w:after="57"/>
    </w:pPr>
  </w:style>
  <w:style w:type="paragraph" w:styleId="189">
    <w:name w:val="toc 9"/>
    <w:basedOn w:val="621"/>
    <w:next w:val="621"/>
    <w:uiPriority w:val="39"/>
    <w:unhideWhenUsed/>
    <w:pPr>
      <w:ind w:left="2268" w:right="0" w:firstLine="0"/>
      <w:spacing w:after="57"/>
    </w:pPr>
  </w:style>
  <w:style w:type="paragraph" w:styleId="190">
    <w:name w:val="TOC Heading"/>
    <w:uiPriority w:val="39"/>
    <w:unhideWhenUsed/>
  </w:style>
  <w:style w:type="paragraph" w:styleId="191">
    <w:name w:val="table of figures"/>
    <w:basedOn w:val="621"/>
    <w:next w:val="621"/>
    <w:uiPriority w:val="99"/>
    <w:unhideWhenUsed/>
    <w:pPr>
      <w:spacing w:after="0" w:afterAutospacing="0"/>
    </w:pPr>
  </w:style>
  <w:style w:type="paragraph" w:styleId="621" w:default="1">
    <w:name w:val="Normal"/>
    <w:qFormat/>
  </w:style>
  <w:style w:type="paragraph" w:styleId="622">
    <w:name w:val="Heading 3"/>
    <w:basedOn w:val="621"/>
    <w:next w:val="621"/>
    <w:link w:val="630"/>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character" w:styleId="623" w:default="1">
    <w:name w:val="Default Paragraph Font"/>
    <w:uiPriority w:val="1"/>
    <w:unhideWhenUsed/>
  </w:style>
  <w:style w:type="table" w:styleId="624" w:default="1">
    <w:name w:val="Normal Table"/>
    <w:uiPriority w:val="99"/>
    <w:semiHidden/>
    <w:unhideWhenUsed/>
    <w:tblPr>
      <w:tblInd w:w="0" w:type="dxa"/>
      <w:tblCellMar>
        <w:left w:w="108" w:type="dxa"/>
        <w:top w:w="0" w:type="dxa"/>
        <w:right w:w="108" w:type="dxa"/>
        <w:bottom w:w="0" w:type="dxa"/>
      </w:tblCellMar>
    </w:tblPr>
  </w:style>
  <w:style w:type="numbering" w:styleId="625" w:default="1">
    <w:name w:val="No List"/>
    <w:uiPriority w:val="99"/>
    <w:semiHidden/>
    <w:unhideWhenUsed/>
  </w:style>
  <w:style w:type="paragraph" w:styleId="626">
    <w:name w:val="Normal (Web)"/>
    <w:basedOn w:val="621"/>
    <w:uiPriority w:val="99"/>
    <w:unhideWhenUsed/>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627" w:customStyle="1">
    <w:name w:val="futurismarkdown-paragraph"/>
    <w:basedOn w:val="621"/>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628">
    <w:name w:val="Hyperlink"/>
    <w:basedOn w:val="623"/>
    <w:uiPriority w:val="99"/>
    <w:semiHidden/>
    <w:unhideWhenUsed/>
    <w:rPr>
      <w:color w:val="0000ff"/>
      <w:u w:val="single"/>
    </w:rPr>
  </w:style>
  <w:style w:type="character" w:styleId="629" w:customStyle="1">
    <w:name w:val="ng-binding"/>
    <w:basedOn w:val="623"/>
  </w:style>
  <w:style w:type="character" w:styleId="630" w:customStyle="1">
    <w:name w:val="Заголовок 3 Знак"/>
    <w:basedOn w:val="623"/>
    <w:link w:val="622"/>
    <w:uiPriority w:val="9"/>
    <w:rPr>
      <w:rFonts w:asciiTheme="majorHAnsi" w:hAnsiTheme="majorHAnsi" w:eastAsiaTheme="majorEastAsia" w:cstheme="majorBidi"/>
      <w:color w:val="1f4d78" w:themeColor="accent1" w:themeShade="7F"/>
      <w:sz w:val="24"/>
      <w:szCs w:val="24"/>
    </w:rPr>
  </w:style>
  <w:style w:type="character" w:styleId="631" w:customStyle="1">
    <w:name w:val="wo"/>
    <w:basedOn w:val="623"/>
  </w:style>
  <w:style w:type="character" w:styleId="632">
    <w:name w:val="annotation reference"/>
    <w:basedOn w:val="623"/>
    <w:uiPriority w:val="99"/>
    <w:semiHidden/>
    <w:unhideWhenUsed/>
    <w:rPr>
      <w:sz w:val="16"/>
      <w:szCs w:val="16"/>
    </w:rPr>
  </w:style>
  <w:style w:type="paragraph" w:styleId="633">
    <w:name w:val="annotation text"/>
    <w:basedOn w:val="621"/>
    <w:link w:val="634"/>
    <w:uiPriority w:val="99"/>
    <w:semiHidden/>
    <w:unhideWhenUsed/>
    <w:pPr>
      <w:spacing w:line="240" w:lineRule="auto"/>
    </w:pPr>
    <w:rPr>
      <w:sz w:val="20"/>
      <w:szCs w:val="20"/>
    </w:rPr>
  </w:style>
  <w:style w:type="character" w:styleId="634" w:customStyle="1">
    <w:name w:val="Текст примечания Знак"/>
    <w:basedOn w:val="623"/>
    <w:link w:val="633"/>
    <w:uiPriority w:val="99"/>
    <w:semiHidden/>
    <w:rPr>
      <w:sz w:val="20"/>
      <w:szCs w:val="20"/>
    </w:rPr>
  </w:style>
  <w:style w:type="paragraph" w:styleId="635">
    <w:name w:val="annotation subject"/>
    <w:basedOn w:val="633"/>
    <w:next w:val="633"/>
    <w:link w:val="636"/>
    <w:uiPriority w:val="99"/>
    <w:semiHidden/>
    <w:unhideWhenUsed/>
    <w:rPr>
      <w:b/>
      <w:bCs/>
    </w:rPr>
  </w:style>
  <w:style w:type="character" w:styleId="636" w:customStyle="1">
    <w:name w:val="Тема примечания Знак"/>
    <w:basedOn w:val="634"/>
    <w:link w:val="635"/>
    <w:uiPriority w:val="99"/>
    <w:semiHidden/>
    <w:rPr>
      <w:b/>
      <w:bCs/>
      <w:sz w:val="20"/>
      <w:szCs w:val="20"/>
    </w:rPr>
  </w:style>
  <w:style w:type="paragraph" w:styleId="637">
    <w:name w:val="Balloon Text"/>
    <w:basedOn w:val="621"/>
    <w:link w:val="638"/>
    <w:uiPriority w:val="99"/>
    <w:semiHidden/>
    <w:unhideWhenUsed/>
    <w:pPr>
      <w:spacing w:after="0" w:line="240" w:lineRule="auto"/>
    </w:pPr>
    <w:rPr>
      <w:rFonts w:ascii="Segoe UI" w:hAnsi="Segoe UI" w:cs="Segoe UI"/>
      <w:sz w:val="18"/>
      <w:szCs w:val="18"/>
    </w:rPr>
  </w:style>
  <w:style w:type="character" w:styleId="638" w:customStyle="1">
    <w:name w:val="Текст выноски Знак"/>
    <w:basedOn w:val="623"/>
    <w:link w:val="637"/>
    <w:uiPriority w:val="99"/>
    <w:semiHidden/>
    <w:rPr>
      <w:rFonts w:ascii="Segoe UI" w:hAnsi="Segoe UI" w:cs="Segoe UI"/>
      <w:sz w:val="18"/>
      <w:szCs w:val="1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omments" Target="comments.xml" /><Relationship Id="rId10" Type="http://schemas.microsoft.com/office/2011/relationships/commentsExtended" Target="commentsExtended.xml" /><Relationship Id="rId11" Type="http://schemas.microsoft.com/office/2016/09/relationships/commentsIds" Target="commentsIds.xml" /><Relationship Id="rId12" Type="http://schemas.microsoft.com/office/2011/relationships/people" Target="people.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R7-Office/2024.1.1.375</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Mbl-016</dc:creator>
  <cp:keywords/>
  <dc:description/>
  <cp:lastModifiedBy>Ольга Петрова- Коршунова</cp:lastModifiedBy>
  <cp:revision>2</cp:revision>
  <dcterms:created xsi:type="dcterms:W3CDTF">2025-04-03T08:14:00Z</dcterms:created>
  <dcterms:modified xsi:type="dcterms:W3CDTF">2025-06-11T11:25:46Z</dcterms:modified>
</cp:coreProperties>
</file>