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B58" w:rsidRPr="00D879E5" w:rsidRDefault="00C51B58" w:rsidP="00C51B58">
      <w:pPr>
        <w:jc w:val="center"/>
        <w:rPr>
          <w:b/>
          <w:bCs/>
          <w:sz w:val="28"/>
          <w:szCs w:val="28"/>
        </w:rPr>
      </w:pPr>
      <w:r w:rsidRPr="00D879E5">
        <w:rPr>
          <w:b/>
          <w:bCs/>
          <w:sz w:val="28"/>
          <w:szCs w:val="28"/>
        </w:rPr>
        <w:t>Государственное бюджетное общеобразовательное учреждение лицей</w:t>
      </w:r>
    </w:p>
    <w:p w:rsidR="00C51B58" w:rsidRPr="00D879E5" w:rsidRDefault="00C51B58" w:rsidP="00C51B58">
      <w:pPr>
        <w:rPr>
          <w:b/>
          <w:bCs/>
          <w:sz w:val="28"/>
          <w:szCs w:val="28"/>
        </w:rPr>
      </w:pPr>
      <w:r w:rsidRPr="00D879E5">
        <w:rPr>
          <w:b/>
          <w:bCs/>
          <w:sz w:val="28"/>
          <w:szCs w:val="28"/>
        </w:rPr>
        <w:t xml:space="preserve">                                  № 144 Калининского района. Санкт- Петербурга.</w:t>
      </w:r>
    </w:p>
    <w:p w:rsidR="00C51B58" w:rsidRPr="00D879E5" w:rsidRDefault="00C51B58" w:rsidP="00C51B58">
      <w:pPr>
        <w:rPr>
          <w:b/>
          <w:bCs/>
          <w:sz w:val="28"/>
          <w:szCs w:val="28"/>
        </w:rPr>
      </w:pPr>
    </w:p>
    <w:p w:rsidR="00C51B58" w:rsidRPr="00D879E5" w:rsidRDefault="00C51B58" w:rsidP="00C51B58">
      <w:pPr>
        <w:rPr>
          <w:b/>
          <w:bCs/>
          <w:sz w:val="28"/>
          <w:szCs w:val="28"/>
        </w:rPr>
      </w:pPr>
    </w:p>
    <w:p w:rsidR="004B5262" w:rsidRPr="00D879E5" w:rsidRDefault="004B5262" w:rsidP="00C51B58">
      <w:pPr>
        <w:rPr>
          <w:b/>
          <w:bCs/>
          <w:sz w:val="28"/>
          <w:szCs w:val="28"/>
        </w:rPr>
      </w:pPr>
    </w:p>
    <w:p w:rsidR="004B5262" w:rsidRPr="00D879E5" w:rsidRDefault="004B5262" w:rsidP="00C51B58">
      <w:pPr>
        <w:rPr>
          <w:b/>
          <w:bCs/>
          <w:sz w:val="28"/>
          <w:szCs w:val="28"/>
        </w:rPr>
      </w:pPr>
    </w:p>
    <w:p w:rsidR="004B5262" w:rsidRPr="00D879E5" w:rsidRDefault="004B5262" w:rsidP="00C51B58">
      <w:pPr>
        <w:rPr>
          <w:b/>
          <w:bCs/>
          <w:sz w:val="28"/>
          <w:szCs w:val="28"/>
        </w:rPr>
      </w:pPr>
    </w:p>
    <w:p w:rsidR="00C51B58" w:rsidRPr="00D879E5" w:rsidRDefault="00C51B58" w:rsidP="00C51B58">
      <w:pPr>
        <w:rPr>
          <w:b/>
          <w:bCs/>
          <w:sz w:val="28"/>
          <w:szCs w:val="28"/>
        </w:rPr>
      </w:pPr>
    </w:p>
    <w:p w:rsidR="00C51B58" w:rsidRPr="00D879E5" w:rsidRDefault="00D879E5" w:rsidP="00C51B5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</w:t>
      </w:r>
      <w:r w:rsidR="00C51B58" w:rsidRPr="00D879E5">
        <w:rPr>
          <w:b/>
          <w:bCs/>
          <w:sz w:val="28"/>
          <w:szCs w:val="28"/>
        </w:rPr>
        <w:t>Образ</w:t>
      </w:r>
      <w:r>
        <w:rPr>
          <w:b/>
          <w:bCs/>
          <w:sz w:val="28"/>
          <w:szCs w:val="28"/>
        </w:rPr>
        <w:t xml:space="preserve"> мыши в литературе и  фольклоре.</w:t>
      </w:r>
    </w:p>
    <w:p w:rsidR="00C51B58" w:rsidRPr="00D879E5" w:rsidRDefault="00C51B58" w:rsidP="00C51B58">
      <w:pPr>
        <w:rPr>
          <w:b/>
          <w:bCs/>
          <w:sz w:val="28"/>
          <w:szCs w:val="28"/>
        </w:rPr>
      </w:pPr>
    </w:p>
    <w:p w:rsidR="00C51B58" w:rsidRPr="00D879E5" w:rsidRDefault="00C51B58" w:rsidP="00C51B58">
      <w:pPr>
        <w:rPr>
          <w:b/>
          <w:bCs/>
          <w:sz w:val="28"/>
          <w:szCs w:val="28"/>
        </w:rPr>
      </w:pPr>
    </w:p>
    <w:p w:rsidR="00C51B58" w:rsidRPr="00D879E5" w:rsidRDefault="00C51B58" w:rsidP="00C51B58">
      <w:pPr>
        <w:jc w:val="right"/>
        <w:rPr>
          <w:b/>
          <w:bCs/>
          <w:sz w:val="28"/>
          <w:szCs w:val="28"/>
        </w:rPr>
      </w:pPr>
      <w:r w:rsidRPr="00D879E5">
        <w:rPr>
          <w:b/>
          <w:bCs/>
          <w:sz w:val="28"/>
          <w:szCs w:val="28"/>
        </w:rPr>
        <w:t>Работу выполнила:</w:t>
      </w:r>
    </w:p>
    <w:p w:rsidR="00C51B58" w:rsidRPr="00D879E5" w:rsidRDefault="00C51B58" w:rsidP="00C51B58">
      <w:pPr>
        <w:jc w:val="right"/>
        <w:rPr>
          <w:b/>
          <w:bCs/>
          <w:sz w:val="28"/>
          <w:szCs w:val="28"/>
        </w:rPr>
      </w:pPr>
      <w:r w:rsidRPr="00D879E5">
        <w:rPr>
          <w:b/>
          <w:bCs/>
          <w:sz w:val="28"/>
          <w:szCs w:val="28"/>
        </w:rPr>
        <w:t>Ученица 2 класса «Г»</w:t>
      </w:r>
    </w:p>
    <w:p w:rsidR="00C51B58" w:rsidRPr="00D879E5" w:rsidRDefault="00C51B58" w:rsidP="00C51B58">
      <w:pPr>
        <w:jc w:val="right"/>
        <w:rPr>
          <w:b/>
          <w:bCs/>
          <w:sz w:val="28"/>
          <w:szCs w:val="28"/>
        </w:rPr>
      </w:pPr>
      <w:r w:rsidRPr="00D879E5">
        <w:rPr>
          <w:b/>
          <w:bCs/>
          <w:sz w:val="28"/>
          <w:szCs w:val="28"/>
        </w:rPr>
        <w:t>Лицея № 144</w:t>
      </w:r>
    </w:p>
    <w:p w:rsidR="00C51B58" w:rsidRPr="00D879E5" w:rsidRDefault="00C51B58" w:rsidP="00C51B58">
      <w:pPr>
        <w:jc w:val="right"/>
        <w:rPr>
          <w:b/>
          <w:bCs/>
          <w:sz w:val="28"/>
          <w:szCs w:val="28"/>
        </w:rPr>
      </w:pPr>
      <w:r w:rsidRPr="00D879E5">
        <w:rPr>
          <w:b/>
          <w:bCs/>
          <w:sz w:val="28"/>
          <w:szCs w:val="28"/>
        </w:rPr>
        <w:t>Пивоварова Мария</w:t>
      </w:r>
    </w:p>
    <w:p w:rsidR="00C51B58" w:rsidRPr="00D879E5" w:rsidRDefault="00C51B58" w:rsidP="00C51B58">
      <w:pPr>
        <w:jc w:val="right"/>
        <w:rPr>
          <w:b/>
          <w:bCs/>
          <w:sz w:val="28"/>
          <w:szCs w:val="28"/>
        </w:rPr>
      </w:pPr>
      <w:r w:rsidRPr="00D879E5">
        <w:rPr>
          <w:b/>
          <w:bCs/>
          <w:sz w:val="28"/>
          <w:szCs w:val="28"/>
        </w:rPr>
        <w:t>Научный руководитель:</w:t>
      </w:r>
    </w:p>
    <w:p w:rsidR="00C51B58" w:rsidRPr="00D879E5" w:rsidRDefault="00C51B58" w:rsidP="00C51B58">
      <w:pPr>
        <w:jc w:val="right"/>
        <w:rPr>
          <w:b/>
          <w:bCs/>
          <w:sz w:val="28"/>
          <w:szCs w:val="28"/>
        </w:rPr>
      </w:pPr>
      <w:r w:rsidRPr="00D879E5">
        <w:rPr>
          <w:b/>
          <w:bCs/>
          <w:sz w:val="28"/>
          <w:szCs w:val="28"/>
        </w:rPr>
        <w:t>Александрова Диана Николаевна</w:t>
      </w:r>
    </w:p>
    <w:p w:rsidR="00C51B58" w:rsidRPr="00D879E5" w:rsidRDefault="00C51B58" w:rsidP="00C51B58">
      <w:pPr>
        <w:rPr>
          <w:b/>
          <w:bCs/>
          <w:sz w:val="28"/>
          <w:szCs w:val="28"/>
        </w:rPr>
      </w:pPr>
    </w:p>
    <w:p w:rsidR="00C51B58" w:rsidRPr="00D879E5" w:rsidRDefault="00C51B58" w:rsidP="00C51B58">
      <w:pPr>
        <w:rPr>
          <w:b/>
          <w:bCs/>
          <w:sz w:val="28"/>
          <w:szCs w:val="28"/>
        </w:rPr>
      </w:pPr>
    </w:p>
    <w:p w:rsidR="00C51B58" w:rsidRPr="00D879E5" w:rsidRDefault="00C51B58" w:rsidP="00D879E5">
      <w:pPr>
        <w:rPr>
          <w:b/>
          <w:bCs/>
          <w:sz w:val="28"/>
          <w:szCs w:val="28"/>
        </w:rPr>
      </w:pPr>
    </w:p>
    <w:p w:rsidR="00C51B58" w:rsidRPr="00D879E5" w:rsidRDefault="00C51B58" w:rsidP="00C51B58">
      <w:pPr>
        <w:ind w:firstLine="708"/>
        <w:rPr>
          <w:b/>
          <w:bCs/>
          <w:sz w:val="28"/>
          <w:szCs w:val="28"/>
        </w:rPr>
      </w:pPr>
    </w:p>
    <w:p w:rsidR="00C51B58" w:rsidRPr="00D879E5" w:rsidRDefault="00C51B58" w:rsidP="00C51B58">
      <w:pPr>
        <w:ind w:firstLine="708"/>
        <w:rPr>
          <w:b/>
          <w:bCs/>
          <w:sz w:val="28"/>
          <w:szCs w:val="28"/>
        </w:rPr>
      </w:pPr>
    </w:p>
    <w:p w:rsidR="00C51B58" w:rsidRPr="00D879E5" w:rsidRDefault="00C51B58" w:rsidP="00C51B58">
      <w:pPr>
        <w:ind w:firstLine="708"/>
        <w:rPr>
          <w:b/>
          <w:bCs/>
          <w:sz w:val="28"/>
          <w:szCs w:val="28"/>
        </w:rPr>
      </w:pPr>
    </w:p>
    <w:p w:rsidR="00C51B58" w:rsidRPr="00D879E5" w:rsidRDefault="00C51B58" w:rsidP="00C51B58">
      <w:pPr>
        <w:rPr>
          <w:b/>
          <w:bCs/>
          <w:sz w:val="28"/>
          <w:szCs w:val="28"/>
        </w:rPr>
      </w:pPr>
      <w:r w:rsidRPr="00D879E5">
        <w:rPr>
          <w:b/>
          <w:bCs/>
          <w:sz w:val="28"/>
          <w:szCs w:val="28"/>
        </w:rPr>
        <w:t xml:space="preserve">     </w:t>
      </w:r>
      <w:r w:rsidR="00D879E5">
        <w:rPr>
          <w:b/>
          <w:bCs/>
          <w:sz w:val="28"/>
          <w:szCs w:val="28"/>
        </w:rPr>
        <w:t xml:space="preserve">                               </w:t>
      </w:r>
      <w:r w:rsidRPr="00D879E5">
        <w:rPr>
          <w:b/>
          <w:bCs/>
          <w:sz w:val="28"/>
          <w:szCs w:val="28"/>
        </w:rPr>
        <w:t xml:space="preserve">     2014-2015 учебный год</w:t>
      </w:r>
    </w:p>
    <w:p w:rsidR="00C51B58" w:rsidRPr="00D879E5" w:rsidRDefault="00C51B58" w:rsidP="00C51B58">
      <w:pPr>
        <w:rPr>
          <w:b/>
          <w:bCs/>
          <w:sz w:val="28"/>
          <w:szCs w:val="28"/>
        </w:rPr>
      </w:pPr>
      <w:r w:rsidRPr="00D879E5">
        <w:rPr>
          <w:b/>
          <w:bCs/>
          <w:sz w:val="28"/>
          <w:szCs w:val="28"/>
        </w:rPr>
        <w:lastRenderedPageBreak/>
        <w:t>Цель работы: проанализировать образ мыши в русских народных сказках и других литературных произведения</w:t>
      </w:r>
      <w:r w:rsidR="00F81E84">
        <w:rPr>
          <w:b/>
          <w:bCs/>
          <w:sz w:val="28"/>
          <w:szCs w:val="28"/>
        </w:rPr>
        <w:t>х</w:t>
      </w:r>
      <w:r w:rsidRPr="00D879E5">
        <w:rPr>
          <w:b/>
          <w:bCs/>
          <w:sz w:val="28"/>
          <w:szCs w:val="28"/>
        </w:rPr>
        <w:t>, рассмотреть образ мыши как символ жизни или смерти. Определить связь мыши и года 2008 и сделать выводы.</w:t>
      </w:r>
    </w:p>
    <w:p w:rsidR="00C51B58" w:rsidRPr="00D879E5" w:rsidRDefault="00C51B58" w:rsidP="00C51B58">
      <w:pPr>
        <w:rPr>
          <w:b/>
          <w:bCs/>
          <w:sz w:val="28"/>
          <w:szCs w:val="28"/>
        </w:rPr>
      </w:pPr>
      <w:r w:rsidRPr="00D879E5">
        <w:rPr>
          <w:b/>
          <w:bCs/>
          <w:sz w:val="28"/>
          <w:szCs w:val="28"/>
        </w:rPr>
        <w:tab/>
      </w:r>
    </w:p>
    <w:p w:rsidR="00C51B58" w:rsidRPr="00D879E5" w:rsidRDefault="00C51B58" w:rsidP="00C51B58">
      <w:pPr>
        <w:rPr>
          <w:b/>
          <w:bCs/>
          <w:sz w:val="28"/>
          <w:szCs w:val="28"/>
        </w:rPr>
      </w:pPr>
      <w:r w:rsidRPr="00D879E5">
        <w:rPr>
          <w:b/>
          <w:bCs/>
          <w:sz w:val="28"/>
          <w:szCs w:val="28"/>
        </w:rPr>
        <w:t>Задачи:</w:t>
      </w:r>
    </w:p>
    <w:p w:rsidR="00C51B58" w:rsidRPr="00D879E5" w:rsidRDefault="00C51B58" w:rsidP="00C51B58">
      <w:pPr>
        <w:numPr>
          <w:ilvl w:val="0"/>
          <w:numId w:val="5"/>
        </w:numPr>
        <w:rPr>
          <w:b/>
          <w:bCs/>
          <w:i/>
          <w:sz w:val="28"/>
          <w:szCs w:val="28"/>
        </w:rPr>
      </w:pPr>
      <w:r w:rsidRPr="00D879E5">
        <w:rPr>
          <w:b/>
          <w:bCs/>
          <w:i/>
          <w:sz w:val="28"/>
          <w:szCs w:val="28"/>
        </w:rPr>
        <w:t>повлиять на читательский интерес учащихся;</w:t>
      </w:r>
    </w:p>
    <w:p w:rsidR="00C51B58" w:rsidRPr="00D879E5" w:rsidRDefault="00C51B58" w:rsidP="00C51B58">
      <w:pPr>
        <w:numPr>
          <w:ilvl w:val="0"/>
          <w:numId w:val="5"/>
        </w:numPr>
        <w:rPr>
          <w:b/>
          <w:bCs/>
          <w:i/>
          <w:sz w:val="28"/>
          <w:szCs w:val="28"/>
        </w:rPr>
      </w:pPr>
      <w:r w:rsidRPr="00D879E5">
        <w:rPr>
          <w:b/>
          <w:bCs/>
          <w:i/>
          <w:sz w:val="28"/>
          <w:szCs w:val="28"/>
        </w:rPr>
        <w:t>Проанализировать и найти  общие и отличительные черты героя мыши в произведениях различных авторов</w:t>
      </w:r>
    </w:p>
    <w:p w:rsidR="00C51B58" w:rsidRPr="00D879E5" w:rsidRDefault="00C51B58" w:rsidP="00C51B58">
      <w:pPr>
        <w:numPr>
          <w:ilvl w:val="0"/>
          <w:numId w:val="5"/>
        </w:numPr>
        <w:rPr>
          <w:b/>
          <w:bCs/>
          <w:i/>
          <w:sz w:val="28"/>
          <w:szCs w:val="28"/>
        </w:rPr>
      </w:pPr>
      <w:r w:rsidRPr="00D879E5">
        <w:rPr>
          <w:b/>
          <w:bCs/>
          <w:i/>
          <w:sz w:val="28"/>
          <w:szCs w:val="28"/>
        </w:rPr>
        <w:t>Выявить причины различий в отношении к мыши</w:t>
      </w:r>
    </w:p>
    <w:p w:rsidR="00C51B58" w:rsidRPr="00D879E5" w:rsidRDefault="00C51B58" w:rsidP="00C51B58">
      <w:pPr>
        <w:numPr>
          <w:ilvl w:val="0"/>
          <w:numId w:val="5"/>
        </w:numPr>
        <w:rPr>
          <w:b/>
          <w:bCs/>
          <w:i/>
          <w:sz w:val="28"/>
          <w:szCs w:val="28"/>
        </w:rPr>
      </w:pPr>
      <w:r w:rsidRPr="00D879E5">
        <w:rPr>
          <w:b/>
          <w:bCs/>
          <w:i/>
          <w:sz w:val="28"/>
          <w:szCs w:val="28"/>
        </w:rPr>
        <w:t>Сделать выводы</w:t>
      </w:r>
    </w:p>
    <w:p w:rsidR="00C51B58" w:rsidRPr="00D879E5" w:rsidRDefault="00C51B58" w:rsidP="00C51B58">
      <w:pPr>
        <w:ind w:left="1230"/>
        <w:rPr>
          <w:b/>
          <w:bCs/>
          <w:i/>
          <w:sz w:val="28"/>
          <w:szCs w:val="28"/>
        </w:rPr>
      </w:pPr>
    </w:p>
    <w:p w:rsidR="00C51B58" w:rsidRPr="00D879E5" w:rsidRDefault="00C51B58" w:rsidP="00C51B58">
      <w:pPr>
        <w:rPr>
          <w:b/>
          <w:bCs/>
          <w:sz w:val="28"/>
          <w:szCs w:val="28"/>
        </w:rPr>
      </w:pPr>
      <w:r w:rsidRPr="00D879E5">
        <w:rPr>
          <w:b/>
          <w:bCs/>
          <w:i/>
          <w:sz w:val="28"/>
          <w:szCs w:val="28"/>
        </w:rPr>
        <w:t>Объекты исследования</w:t>
      </w:r>
      <w:r w:rsidR="00182C25">
        <w:rPr>
          <w:b/>
          <w:bCs/>
          <w:sz w:val="28"/>
          <w:szCs w:val="28"/>
        </w:rPr>
        <w:t>: мышь</w:t>
      </w:r>
      <w:r w:rsidRPr="00D879E5">
        <w:rPr>
          <w:b/>
          <w:bCs/>
          <w:sz w:val="28"/>
          <w:szCs w:val="28"/>
        </w:rPr>
        <w:t>, крыса</w:t>
      </w:r>
    </w:p>
    <w:p w:rsidR="00C51B58" w:rsidRPr="00D879E5" w:rsidRDefault="00C51B58" w:rsidP="00C51B58">
      <w:pPr>
        <w:rPr>
          <w:b/>
          <w:bCs/>
          <w:sz w:val="28"/>
          <w:szCs w:val="28"/>
        </w:rPr>
      </w:pPr>
      <w:r w:rsidRPr="00D879E5">
        <w:rPr>
          <w:b/>
          <w:bCs/>
          <w:sz w:val="28"/>
          <w:szCs w:val="28"/>
        </w:rPr>
        <w:t>Предметные области: Литература и мифология.</w:t>
      </w:r>
    </w:p>
    <w:p w:rsidR="00C51B58" w:rsidRPr="00D879E5" w:rsidRDefault="00C51B58" w:rsidP="00C51B58">
      <w:pPr>
        <w:rPr>
          <w:b/>
          <w:bCs/>
          <w:sz w:val="28"/>
          <w:szCs w:val="28"/>
        </w:rPr>
      </w:pPr>
    </w:p>
    <w:p w:rsidR="00C51B58" w:rsidRPr="00D879E5" w:rsidRDefault="00C51B58" w:rsidP="00C51B58">
      <w:pPr>
        <w:rPr>
          <w:b/>
          <w:bCs/>
          <w:i/>
          <w:sz w:val="28"/>
          <w:szCs w:val="28"/>
        </w:rPr>
      </w:pPr>
    </w:p>
    <w:p w:rsidR="00C51B58" w:rsidRPr="00D879E5" w:rsidRDefault="00C51B58" w:rsidP="00C51B58">
      <w:pPr>
        <w:rPr>
          <w:b/>
          <w:bCs/>
          <w:sz w:val="28"/>
          <w:szCs w:val="28"/>
        </w:rPr>
      </w:pPr>
      <w:r w:rsidRPr="00D879E5">
        <w:rPr>
          <w:b/>
          <w:bCs/>
          <w:i/>
          <w:sz w:val="28"/>
          <w:szCs w:val="28"/>
        </w:rPr>
        <w:t>Методы исследования:</w:t>
      </w:r>
      <w:r w:rsidRPr="00D879E5">
        <w:rPr>
          <w:b/>
          <w:bCs/>
          <w:sz w:val="28"/>
          <w:szCs w:val="28"/>
        </w:rPr>
        <w:t xml:space="preserve"> анкетирование, теоретический анализ, наблюдение, изучение литературы, сопоставительный анализ.</w:t>
      </w:r>
    </w:p>
    <w:p w:rsidR="00C51B58" w:rsidRPr="005C1FA0" w:rsidRDefault="00C51B58" w:rsidP="00C51B58">
      <w:pPr>
        <w:rPr>
          <w:b/>
          <w:bCs/>
          <w:i/>
          <w:sz w:val="28"/>
          <w:szCs w:val="28"/>
        </w:rPr>
      </w:pPr>
      <w:r w:rsidRPr="00D879E5">
        <w:rPr>
          <w:b/>
          <w:bCs/>
          <w:i/>
          <w:sz w:val="28"/>
          <w:szCs w:val="28"/>
        </w:rPr>
        <w:t xml:space="preserve">Проблема: </w:t>
      </w:r>
      <w:r w:rsidR="00F81E84">
        <w:rPr>
          <w:b/>
          <w:bCs/>
          <w:i/>
          <w:sz w:val="28"/>
          <w:szCs w:val="28"/>
        </w:rPr>
        <w:t xml:space="preserve"> Как маленькое существо – мышь попала в литературу</w:t>
      </w:r>
      <w:r w:rsidR="005C1FA0">
        <w:rPr>
          <w:b/>
          <w:bCs/>
          <w:i/>
          <w:sz w:val="28"/>
          <w:szCs w:val="28"/>
        </w:rPr>
        <w:t>?</w:t>
      </w:r>
    </w:p>
    <w:p w:rsidR="005C1FA0" w:rsidRDefault="00C51B58" w:rsidP="00C51B58">
      <w:pPr>
        <w:rPr>
          <w:b/>
          <w:bCs/>
          <w:sz w:val="28"/>
          <w:szCs w:val="28"/>
        </w:rPr>
      </w:pPr>
      <w:r w:rsidRPr="00D879E5">
        <w:rPr>
          <w:b/>
          <w:bCs/>
          <w:i/>
          <w:sz w:val="28"/>
          <w:szCs w:val="28"/>
        </w:rPr>
        <w:t>Гипотезы:</w:t>
      </w:r>
      <w:r w:rsidRPr="00D879E5">
        <w:rPr>
          <w:b/>
          <w:bCs/>
          <w:sz w:val="28"/>
          <w:szCs w:val="28"/>
        </w:rPr>
        <w:t xml:space="preserve"> </w:t>
      </w:r>
    </w:p>
    <w:p w:rsidR="00CC3DD0" w:rsidRDefault="005C1FA0" w:rsidP="00C51B58">
      <w:pPr>
        <w:rPr>
          <w:b/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</w:t>
      </w:r>
      <w:r w:rsidR="00CC3DD0">
        <w:rPr>
          <w:b/>
          <w:bCs/>
          <w:sz w:val="28"/>
          <w:szCs w:val="28"/>
        </w:rPr>
        <w:t xml:space="preserve">    </w:t>
      </w:r>
      <w:r w:rsidR="00C51B58" w:rsidRPr="00D879E5">
        <w:rPr>
          <w:b/>
          <w:bCs/>
          <w:i/>
          <w:sz w:val="28"/>
          <w:szCs w:val="28"/>
        </w:rPr>
        <w:t xml:space="preserve">1. </w:t>
      </w:r>
      <w:r>
        <w:rPr>
          <w:b/>
          <w:bCs/>
          <w:i/>
          <w:sz w:val="28"/>
          <w:szCs w:val="28"/>
        </w:rPr>
        <w:t xml:space="preserve"> Привлекла внимание народа издавна, подчищая кладовые. </w:t>
      </w:r>
      <w:r w:rsidR="00CC3DD0">
        <w:rPr>
          <w:b/>
          <w:bCs/>
          <w:i/>
          <w:sz w:val="28"/>
          <w:szCs w:val="28"/>
        </w:rPr>
        <w:t xml:space="preserve">     </w:t>
      </w:r>
    </w:p>
    <w:p w:rsidR="00C51B58" w:rsidRPr="00D879E5" w:rsidRDefault="00CC3DD0" w:rsidP="00C51B58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                           </w:t>
      </w:r>
      <w:r w:rsidR="005C1FA0">
        <w:rPr>
          <w:b/>
          <w:bCs/>
          <w:i/>
          <w:sz w:val="28"/>
          <w:szCs w:val="28"/>
        </w:rPr>
        <w:t>Стала отрицательным героем.</w:t>
      </w:r>
    </w:p>
    <w:p w:rsidR="00C51B58" w:rsidRPr="00D879E5" w:rsidRDefault="00C51B58" w:rsidP="00C51B58">
      <w:pPr>
        <w:rPr>
          <w:b/>
          <w:bCs/>
          <w:i/>
          <w:sz w:val="28"/>
          <w:szCs w:val="28"/>
        </w:rPr>
      </w:pPr>
      <w:r w:rsidRPr="00D879E5">
        <w:rPr>
          <w:b/>
          <w:bCs/>
          <w:i/>
          <w:sz w:val="28"/>
          <w:szCs w:val="28"/>
        </w:rPr>
        <w:t xml:space="preserve">                      2. </w:t>
      </w:r>
      <w:r w:rsidR="00CC3DD0">
        <w:rPr>
          <w:b/>
          <w:bCs/>
          <w:i/>
          <w:sz w:val="28"/>
          <w:szCs w:val="28"/>
        </w:rPr>
        <w:t xml:space="preserve"> Приглянулась  маленькими размерами  и </w:t>
      </w:r>
      <w:proofErr w:type="gramStart"/>
      <w:r w:rsidR="00CC3DD0">
        <w:rPr>
          <w:b/>
          <w:bCs/>
          <w:i/>
          <w:sz w:val="28"/>
          <w:szCs w:val="28"/>
        </w:rPr>
        <w:t>мягкой</w:t>
      </w:r>
      <w:proofErr w:type="gramEnd"/>
      <w:r w:rsidR="00CC3DD0">
        <w:rPr>
          <w:b/>
          <w:bCs/>
          <w:i/>
          <w:sz w:val="28"/>
          <w:szCs w:val="28"/>
        </w:rPr>
        <w:t xml:space="preserve"> </w:t>
      </w:r>
      <w:proofErr w:type="spellStart"/>
      <w:r w:rsidR="00CC3DD0">
        <w:rPr>
          <w:b/>
          <w:bCs/>
          <w:i/>
          <w:sz w:val="28"/>
          <w:szCs w:val="28"/>
        </w:rPr>
        <w:t>шесткой</w:t>
      </w:r>
      <w:proofErr w:type="spellEnd"/>
      <w:r w:rsidR="00CC3DD0">
        <w:rPr>
          <w:b/>
          <w:bCs/>
          <w:i/>
          <w:sz w:val="28"/>
          <w:szCs w:val="28"/>
        </w:rPr>
        <w:t>.</w:t>
      </w:r>
    </w:p>
    <w:p w:rsidR="00C51B58" w:rsidRPr="00D879E5" w:rsidRDefault="00CC3DD0" w:rsidP="00C51B58">
      <w:pPr>
        <w:rPr>
          <w:b/>
          <w:bCs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                    3.  Приснилась одному из авторов.</w:t>
      </w:r>
    </w:p>
    <w:p w:rsidR="00C51B58" w:rsidRPr="00D879E5" w:rsidRDefault="00C51B58" w:rsidP="00C51B58">
      <w:pPr>
        <w:rPr>
          <w:b/>
          <w:bCs/>
          <w:sz w:val="28"/>
          <w:szCs w:val="28"/>
        </w:rPr>
      </w:pPr>
    </w:p>
    <w:p w:rsidR="00C51B58" w:rsidRPr="00D879E5" w:rsidRDefault="00C51B58" w:rsidP="00C51B58">
      <w:pPr>
        <w:rPr>
          <w:b/>
          <w:bCs/>
          <w:sz w:val="28"/>
          <w:szCs w:val="28"/>
        </w:rPr>
      </w:pPr>
    </w:p>
    <w:p w:rsidR="000F3D74" w:rsidRPr="00D879E5" w:rsidRDefault="000F3D74" w:rsidP="00C51B58">
      <w:pPr>
        <w:rPr>
          <w:b/>
          <w:bCs/>
          <w:sz w:val="28"/>
          <w:szCs w:val="28"/>
        </w:rPr>
      </w:pPr>
    </w:p>
    <w:p w:rsidR="00F36284" w:rsidRPr="00D879E5" w:rsidRDefault="00B31819" w:rsidP="00F36284">
      <w:pPr>
        <w:rPr>
          <w:sz w:val="28"/>
          <w:szCs w:val="28"/>
        </w:rPr>
      </w:pPr>
      <w:r w:rsidRPr="00D879E5">
        <w:rPr>
          <w:b/>
          <w:bCs/>
          <w:sz w:val="28"/>
          <w:szCs w:val="28"/>
        </w:rPr>
        <w:lastRenderedPageBreak/>
        <w:t xml:space="preserve">  </w:t>
      </w:r>
      <w:r w:rsidR="00C51B58" w:rsidRPr="00D879E5">
        <w:rPr>
          <w:b/>
          <w:bCs/>
          <w:sz w:val="28"/>
          <w:szCs w:val="28"/>
        </w:rPr>
        <w:t xml:space="preserve">                                                          </w:t>
      </w:r>
      <w:r w:rsidRPr="00D879E5">
        <w:rPr>
          <w:b/>
          <w:bCs/>
          <w:sz w:val="28"/>
          <w:szCs w:val="28"/>
        </w:rPr>
        <w:t xml:space="preserve">  Содержание</w:t>
      </w:r>
      <w:r w:rsidR="00F36284" w:rsidRPr="00D879E5">
        <w:rPr>
          <w:b/>
          <w:bCs/>
          <w:sz w:val="28"/>
          <w:szCs w:val="28"/>
        </w:rPr>
        <w:t>:</w:t>
      </w:r>
      <w:r w:rsidR="00F36284" w:rsidRPr="00D879E5">
        <w:rPr>
          <w:sz w:val="28"/>
          <w:szCs w:val="28"/>
        </w:rPr>
        <w:br/>
      </w:r>
      <w:r w:rsidR="00F36284" w:rsidRPr="00D879E5">
        <w:rPr>
          <w:sz w:val="28"/>
          <w:szCs w:val="28"/>
        </w:rPr>
        <w:br/>
      </w:r>
      <w:r w:rsidR="00F36284" w:rsidRPr="00D879E5">
        <w:rPr>
          <w:b/>
          <w:bCs/>
          <w:sz w:val="28"/>
          <w:szCs w:val="28"/>
        </w:rPr>
        <w:t>Введение</w:t>
      </w:r>
      <w:r w:rsidR="00F36284" w:rsidRPr="00D879E5">
        <w:rPr>
          <w:sz w:val="28"/>
          <w:szCs w:val="28"/>
        </w:rPr>
        <w:br/>
      </w:r>
      <w:r w:rsidR="00F36284" w:rsidRPr="00D879E5">
        <w:rPr>
          <w:b/>
          <w:bCs/>
          <w:sz w:val="28"/>
          <w:szCs w:val="28"/>
        </w:rPr>
        <w:t>Основная часть</w:t>
      </w:r>
    </w:p>
    <w:p w:rsidR="00F36284" w:rsidRPr="000F3D74" w:rsidRDefault="00F36284" w:rsidP="000F3D74">
      <w:pPr>
        <w:pStyle w:val="a6"/>
        <w:numPr>
          <w:ilvl w:val="0"/>
          <w:numId w:val="1"/>
        </w:numPr>
        <w:rPr>
          <w:sz w:val="28"/>
          <w:szCs w:val="28"/>
        </w:rPr>
      </w:pPr>
      <w:r w:rsidRPr="000F3D74">
        <w:rPr>
          <w:sz w:val="28"/>
          <w:szCs w:val="28"/>
        </w:rPr>
        <w:t>Образ мыши как образ-символ в фольклоре и произведениях русской литературы</w:t>
      </w:r>
    </w:p>
    <w:p w:rsidR="000F3D74" w:rsidRPr="000F3D74" w:rsidRDefault="000F3D74" w:rsidP="00F36284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Мифы, связанные с мышью.</w:t>
      </w:r>
    </w:p>
    <w:p w:rsidR="00F36284" w:rsidRPr="00D879E5" w:rsidRDefault="00F36284" w:rsidP="00F36284">
      <w:pPr>
        <w:numPr>
          <w:ilvl w:val="1"/>
          <w:numId w:val="1"/>
        </w:numPr>
        <w:rPr>
          <w:sz w:val="28"/>
          <w:szCs w:val="28"/>
        </w:rPr>
      </w:pPr>
      <w:r w:rsidRPr="00D879E5">
        <w:rPr>
          <w:sz w:val="28"/>
          <w:szCs w:val="28"/>
        </w:rPr>
        <w:t>Мышь-помощник–распространённый мотив русских народных сказок</w:t>
      </w:r>
    </w:p>
    <w:p w:rsidR="00F36284" w:rsidRPr="00D879E5" w:rsidRDefault="00F36284" w:rsidP="00F36284">
      <w:pPr>
        <w:numPr>
          <w:ilvl w:val="1"/>
          <w:numId w:val="1"/>
        </w:numPr>
        <w:rPr>
          <w:sz w:val="28"/>
          <w:szCs w:val="28"/>
        </w:rPr>
      </w:pPr>
      <w:r w:rsidRPr="00D879E5">
        <w:rPr>
          <w:sz w:val="28"/>
          <w:szCs w:val="28"/>
        </w:rPr>
        <w:t>Образ мыши как символ жизни в стихотворении А.С. Пушкина</w:t>
      </w:r>
    </w:p>
    <w:p w:rsidR="00F36284" w:rsidRPr="00D879E5" w:rsidRDefault="00F36284" w:rsidP="00F36284">
      <w:pPr>
        <w:numPr>
          <w:ilvl w:val="1"/>
          <w:numId w:val="1"/>
        </w:numPr>
        <w:rPr>
          <w:sz w:val="28"/>
          <w:szCs w:val="28"/>
        </w:rPr>
      </w:pPr>
      <w:proofErr w:type="spellStart"/>
      <w:r w:rsidRPr="00D879E5">
        <w:rPr>
          <w:sz w:val="28"/>
          <w:szCs w:val="28"/>
        </w:rPr>
        <w:t>Мифологизация</w:t>
      </w:r>
      <w:proofErr w:type="spellEnd"/>
      <w:r w:rsidRPr="00D879E5">
        <w:rPr>
          <w:sz w:val="28"/>
          <w:szCs w:val="28"/>
        </w:rPr>
        <w:t xml:space="preserve"> образа мыши в стихотворении Ходасевича В.</w:t>
      </w:r>
    </w:p>
    <w:p w:rsidR="00F36284" w:rsidRPr="00D879E5" w:rsidRDefault="00F36284" w:rsidP="00F36284">
      <w:pPr>
        <w:numPr>
          <w:ilvl w:val="0"/>
          <w:numId w:val="1"/>
        </w:numPr>
        <w:rPr>
          <w:sz w:val="28"/>
          <w:szCs w:val="28"/>
        </w:rPr>
      </w:pPr>
      <w:r w:rsidRPr="00D879E5">
        <w:rPr>
          <w:sz w:val="28"/>
          <w:szCs w:val="28"/>
        </w:rPr>
        <w:t>Мышь и год 2008. Случайно ли это?</w:t>
      </w:r>
    </w:p>
    <w:p w:rsidR="009D22C5" w:rsidRPr="00D879E5" w:rsidRDefault="00F36284" w:rsidP="00F36284">
      <w:pPr>
        <w:rPr>
          <w:b/>
          <w:bCs/>
          <w:sz w:val="28"/>
          <w:szCs w:val="28"/>
        </w:rPr>
      </w:pPr>
      <w:r w:rsidRPr="00D879E5">
        <w:rPr>
          <w:sz w:val="28"/>
          <w:szCs w:val="28"/>
        </w:rPr>
        <w:br/>
      </w:r>
      <w:r w:rsidRPr="00D879E5">
        <w:rPr>
          <w:b/>
          <w:bCs/>
          <w:sz w:val="28"/>
          <w:szCs w:val="28"/>
        </w:rPr>
        <w:t>Заключение</w:t>
      </w:r>
      <w:r w:rsidRPr="00D879E5">
        <w:rPr>
          <w:sz w:val="28"/>
          <w:szCs w:val="28"/>
        </w:rPr>
        <w:br/>
      </w:r>
      <w:r w:rsidRPr="00D879E5">
        <w:rPr>
          <w:b/>
          <w:bCs/>
          <w:sz w:val="28"/>
          <w:szCs w:val="28"/>
        </w:rPr>
        <w:t>Библиография</w:t>
      </w:r>
    </w:p>
    <w:p w:rsidR="00C51B58" w:rsidRPr="00D879E5" w:rsidRDefault="0079346E" w:rsidP="00C51B58">
      <w:pPr>
        <w:rPr>
          <w:sz w:val="28"/>
          <w:szCs w:val="28"/>
        </w:rPr>
      </w:pPr>
      <w:r w:rsidRPr="00D879E5">
        <w:rPr>
          <w:sz w:val="28"/>
          <w:szCs w:val="28"/>
        </w:rPr>
        <w:br/>
      </w:r>
    </w:p>
    <w:p w:rsidR="000F3D74" w:rsidRDefault="009D22C5" w:rsidP="00F36284">
      <w:pPr>
        <w:rPr>
          <w:sz w:val="28"/>
          <w:szCs w:val="28"/>
        </w:rPr>
      </w:pPr>
      <w:r w:rsidRPr="00D879E5">
        <w:rPr>
          <w:sz w:val="28"/>
          <w:szCs w:val="28"/>
        </w:rPr>
        <w:br/>
      </w:r>
      <w:r w:rsidRPr="00D879E5">
        <w:rPr>
          <w:sz w:val="28"/>
          <w:szCs w:val="28"/>
        </w:rPr>
        <w:br/>
      </w:r>
    </w:p>
    <w:p w:rsidR="000F3D74" w:rsidRDefault="000F3D74" w:rsidP="00F36284">
      <w:pPr>
        <w:rPr>
          <w:sz w:val="28"/>
          <w:szCs w:val="28"/>
        </w:rPr>
      </w:pPr>
    </w:p>
    <w:p w:rsidR="000F3D74" w:rsidRDefault="000F3D74" w:rsidP="00F36284">
      <w:pPr>
        <w:rPr>
          <w:sz w:val="28"/>
          <w:szCs w:val="28"/>
        </w:rPr>
      </w:pPr>
    </w:p>
    <w:p w:rsidR="000F3D74" w:rsidRDefault="000F3D74" w:rsidP="00F36284">
      <w:pPr>
        <w:rPr>
          <w:sz w:val="28"/>
          <w:szCs w:val="28"/>
        </w:rPr>
      </w:pPr>
    </w:p>
    <w:p w:rsidR="000F3D74" w:rsidRDefault="000F3D74" w:rsidP="00F36284">
      <w:pPr>
        <w:rPr>
          <w:sz w:val="28"/>
          <w:szCs w:val="28"/>
        </w:rPr>
      </w:pPr>
    </w:p>
    <w:p w:rsidR="000F3D74" w:rsidRDefault="000F3D74" w:rsidP="00F36284">
      <w:pPr>
        <w:rPr>
          <w:sz w:val="28"/>
          <w:szCs w:val="28"/>
        </w:rPr>
      </w:pPr>
    </w:p>
    <w:p w:rsidR="000F3D74" w:rsidRPr="000F3D74" w:rsidRDefault="000F3D74" w:rsidP="00F36284">
      <w:pPr>
        <w:rPr>
          <w:sz w:val="28"/>
          <w:szCs w:val="28"/>
        </w:rPr>
      </w:pPr>
    </w:p>
    <w:p w:rsidR="00E6020C" w:rsidRDefault="00E6020C" w:rsidP="000F3D74">
      <w:pPr>
        <w:jc w:val="center"/>
        <w:rPr>
          <w:sz w:val="28"/>
          <w:szCs w:val="28"/>
        </w:rPr>
      </w:pPr>
    </w:p>
    <w:p w:rsidR="0079346E" w:rsidRPr="000F3D74" w:rsidRDefault="00F36284" w:rsidP="000F3D74">
      <w:pPr>
        <w:jc w:val="center"/>
        <w:rPr>
          <w:sz w:val="28"/>
          <w:szCs w:val="28"/>
        </w:rPr>
      </w:pPr>
      <w:r w:rsidRPr="00D879E5">
        <w:rPr>
          <w:sz w:val="28"/>
          <w:szCs w:val="28"/>
        </w:rPr>
        <w:br/>
      </w:r>
      <w:r w:rsidRPr="00D879E5">
        <w:rPr>
          <w:b/>
          <w:bCs/>
          <w:i/>
          <w:iCs/>
          <w:sz w:val="28"/>
          <w:szCs w:val="28"/>
        </w:rPr>
        <w:t>Введение.</w:t>
      </w:r>
      <w:r w:rsidRPr="00D879E5">
        <w:rPr>
          <w:sz w:val="28"/>
          <w:szCs w:val="28"/>
        </w:rPr>
        <w:br/>
      </w:r>
      <w:r w:rsidR="009D22C5" w:rsidRPr="00D879E5">
        <w:rPr>
          <w:sz w:val="28"/>
          <w:szCs w:val="28"/>
        </w:rPr>
        <w:t xml:space="preserve">    </w:t>
      </w:r>
      <w:r w:rsidRPr="00D879E5">
        <w:rPr>
          <w:sz w:val="28"/>
          <w:szCs w:val="28"/>
        </w:rPr>
        <w:t>Образ мыши привлёк меня своей многозначностью. Ведь мышь – это не только разновидность грызуна, но и компьютерное устройство. Эта тема интересна тем, что с далёких времён мышь наделяли особыми качествами. Её считали помощником, символом жизни, была олицетворением убегающего мгновения. В наши дни некоторые присущие мыши черты перенесены на компьютерное устройство, которые так же помогают нам при работе.</w:t>
      </w:r>
      <w:r w:rsidRPr="00D879E5">
        <w:rPr>
          <w:sz w:val="28"/>
          <w:szCs w:val="28"/>
        </w:rPr>
        <w:br/>
      </w:r>
      <w:r w:rsidR="000F3D74" w:rsidRPr="000F3D74">
        <w:rPr>
          <w:sz w:val="28"/>
          <w:szCs w:val="28"/>
        </w:rPr>
        <w:tab/>
      </w:r>
      <w:r w:rsidR="000F3D74" w:rsidRPr="000F3D74">
        <w:rPr>
          <w:b/>
          <w:i/>
          <w:sz w:val="28"/>
          <w:szCs w:val="28"/>
        </w:rPr>
        <w:t>Образ мыши как образ-символ в фольклоре и произведениях русской литературы</w:t>
      </w:r>
    </w:p>
    <w:p w:rsidR="00741CD5" w:rsidRDefault="00F36284" w:rsidP="00F36284">
      <w:pPr>
        <w:rPr>
          <w:sz w:val="28"/>
          <w:szCs w:val="28"/>
        </w:rPr>
      </w:pPr>
      <w:r w:rsidRPr="00D879E5">
        <w:rPr>
          <w:sz w:val="28"/>
          <w:szCs w:val="28"/>
        </w:rPr>
        <w:t> </w:t>
      </w:r>
      <w:r w:rsidRPr="00D879E5">
        <w:rPr>
          <w:b/>
          <w:bCs/>
          <w:i/>
          <w:iCs/>
          <w:sz w:val="28"/>
          <w:szCs w:val="28"/>
        </w:rPr>
        <w:t>И</w:t>
      </w:r>
      <w:r w:rsidRPr="00D879E5">
        <w:rPr>
          <w:sz w:val="28"/>
          <w:szCs w:val="28"/>
        </w:rPr>
        <w:t>здавна с мышью связано множество поверий, легенд, примет. Мышь считали нечистым животным, созданием дьявола. Мышей и крыс народная традиция относит к “</w:t>
      </w:r>
      <w:proofErr w:type="gramStart"/>
      <w:r w:rsidRPr="00D879E5">
        <w:rPr>
          <w:sz w:val="28"/>
          <w:szCs w:val="28"/>
        </w:rPr>
        <w:t>гадам</w:t>
      </w:r>
      <w:proofErr w:type="gramEnd"/>
      <w:r w:rsidRPr="00D879E5">
        <w:rPr>
          <w:sz w:val="28"/>
          <w:szCs w:val="28"/>
        </w:rPr>
        <w:t xml:space="preserve">”. Согласно легенде, во время Всемирного потопа мышь прогрызла дыру в ковчеге, которую заткнула кошка хвостом. “Мышь, оказавшаяся в выкопанной могиле, означает, что покойник был колдуном и что злой дух в облике мыши вышел навстречу умершему колдуну, чтобы забрать его душу”. “По </w:t>
      </w:r>
      <w:proofErr w:type="spellStart"/>
      <w:r w:rsidRPr="00D879E5">
        <w:rPr>
          <w:sz w:val="28"/>
          <w:szCs w:val="28"/>
        </w:rPr>
        <w:t>поверию</w:t>
      </w:r>
      <w:proofErr w:type="spellEnd"/>
      <w:r w:rsidRPr="00D879E5">
        <w:rPr>
          <w:sz w:val="28"/>
          <w:szCs w:val="28"/>
        </w:rPr>
        <w:t xml:space="preserve">, если оставить на ночь недоеденный хлеб, ночью в виде мыши придут им питаться души </w:t>
      </w:r>
      <w:proofErr w:type="gramStart"/>
      <w:r w:rsidRPr="00D879E5">
        <w:rPr>
          <w:sz w:val="28"/>
          <w:szCs w:val="28"/>
        </w:rPr>
        <w:t>умерших</w:t>
      </w:r>
      <w:proofErr w:type="gramEnd"/>
      <w:r w:rsidRPr="00D879E5">
        <w:rPr>
          <w:sz w:val="28"/>
          <w:szCs w:val="28"/>
        </w:rPr>
        <w:t>. Если кошка поймает такую мышь, то это грозит неисчислимыми бедствиями вс</w:t>
      </w:r>
      <w:r w:rsidR="00741CD5">
        <w:rPr>
          <w:sz w:val="28"/>
          <w:szCs w:val="28"/>
        </w:rPr>
        <w:t xml:space="preserve">ем домашним за гибель предка”. </w:t>
      </w:r>
    </w:p>
    <w:p w:rsidR="00741CD5" w:rsidRPr="00741CD5" w:rsidRDefault="00AA3C51" w:rsidP="00741CD5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41CD5" w:rsidRPr="00741CD5">
        <w:rPr>
          <w:sz w:val="28"/>
          <w:szCs w:val="28"/>
        </w:rPr>
        <w:t xml:space="preserve"> В мифах различных народов Мышь нередко выступают как дети неба (обычно громовержца) и земли. У народов древнего Средиземноморья (Египет, Палестина, Греция) общеприняты и представления о происхождении Мыши из земли. </w:t>
      </w:r>
      <w:proofErr w:type="spellStart"/>
      <w:r w:rsidR="00741CD5" w:rsidRPr="00741CD5">
        <w:rPr>
          <w:sz w:val="28"/>
          <w:szCs w:val="28"/>
        </w:rPr>
        <w:t>Страбон</w:t>
      </w:r>
      <w:proofErr w:type="spellEnd"/>
      <w:r w:rsidR="00741CD5" w:rsidRPr="00741CD5">
        <w:rPr>
          <w:sz w:val="28"/>
          <w:szCs w:val="28"/>
        </w:rPr>
        <w:t xml:space="preserve"> называет мышей из земли рождёнными</w:t>
      </w:r>
      <w:proofErr w:type="gramStart"/>
      <w:r w:rsidR="00741CD5" w:rsidRPr="00741CD5">
        <w:rPr>
          <w:sz w:val="28"/>
          <w:szCs w:val="28"/>
        </w:rPr>
        <w:t xml:space="preserve"> ,</w:t>
      </w:r>
      <w:proofErr w:type="gramEnd"/>
      <w:r w:rsidR="00741CD5" w:rsidRPr="00741CD5">
        <w:rPr>
          <w:sz w:val="28"/>
          <w:szCs w:val="28"/>
        </w:rPr>
        <w:t xml:space="preserve"> по его же свидетельству, </w:t>
      </w:r>
      <w:proofErr w:type="spellStart"/>
      <w:r w:rsidR="00741CD5" w:rsidRPr="00741CD5">
        <w:rPr>
          <w:sz w:val="28"/>
          <w:szCs w:val="28"/>
        </w:rPr>
        <w:t>тевкры</w:t>
      </w:r>
      <w:proofErr w:type="spellEnd"/>
      <w:r w:rsidR="00741CD5" w:rsidRPr="00741CD5">
        <w:rPr>
          <w:sz w:val="28"/>
          <w:szCs w:val="28"/>
        </w:rPr>
        <w:t xml:space="preserve"> называли их сыновьями земли. Известны также мотивы падения Мыши с неба на землю во время грозы и поражения Мыши молнией.</w:t>
      </w:r>
    </w:p>
    <w:p w:rsidR="00741CD5" w:rsidRDefault="00741CD5" w:rsidP="00F3628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A3C51">
        <w:rPr>
          <w:sz w:val="28"/>
          <w:szCs w:val="28"/>
        </w:rPr>
        <w:t>Особенно в</w:t>
      </w:r>
      <w:r w:rsidRPr="00741CD5">
        <w:rPr>
          <w:sz w:val="28"/>
          <w:szCs w:val="28"/>
        </w:rPr>
        <w:t xml:space="preserve"> средние века бытовали представления о зарождении Мыши от грозы. Античные авторы (Теофраст, </w:t>
      </w:r>
      <w:proofErr w:type="spellStart"/>
      <w:r w:rsidRPr="00741CD5">
        <w:rPr>
          <w:sz w:val="28"/>
          <w:szCs w:val="28"/>
        </w:rPr>
        <w:t>Элиан</w:t>
      </w:r>
      <w:proofErr w:type="spellEnd"/>
      <w:r w:rsidRPr="00741CD5">
        <w:rPr>
          <w:sz w:val="28"/>
          <w:szCs w:val="28"/>
        </w:rPr>
        <w:t xml:space="preserve">) отмечали способность Мыши своим поведением предсказывать погоду, особенно грозовую. Оживлённое движение мышей перед грозой («танцы») и их «пение», соотносимое со звуковым эффектом деятельности громовержца (гром), могли трактоваться как своеобразный земной пролог, в котором излагалось (с соответствующим снижением) содержание небесной драмы. В этом контексте свист, звон, </w:t>
      </w:r>
      <w:r w:rsidRPr="00741CD5">
        <w:rPr>
          <w:sz w:val="28"/>
          <w:szCs w:val="28"/>
        </w:rPr>
        <w:lastRenderedPageBreak/>
        <w:t xml:space="preserve">барабанный бой, </w:t>
      </w:r>
      <w:proofErr w:type="gramStart"/>
      <w:r w:rsidRPr="00741CD5">
        <w:rPr>
          <w:sz w:val="28"/>
          <w:szCs w:val="28"/>
        </w:rPr>
        <w:t>которыми</w:t>
      </w:r>
      <w:proofErr w:type="gramEnd"/>
      <w:r w:rsidRPr="00741CD5">
        <w:rPr>
          <w:sz w:val="28"/>
          <w:szCs w:val="28"/>
        </w:rPr>
        <w:t xml:space="preserve"> изгоняли крыс и мышей, можно сопоставить со звоном колоколов, битьём по железу и стрельбой в воздух с целью разогнать ведьм перед грозой. К этому же кругу тем примыкают многочис</w:t>
      </w:r>
      <w:r w:rsidR="00F07B29">
        <w:rPr>
          <w:sz w:val="28"/>
          <w:szCs w:val="28"/>
        </w:rPr>
        <w:t>ленные указания на особые</w:t>
      </w:r>
      <w:r w:rsidRPr="00741CD5">
        <w:rPr>
          <w:sz w:val="28"/>
          <w:szCs w:val="28"/>
        </w:rPr>
        <w:t xml:space="preserve"> функции Мыши в греческой, римской мифологии, мифологии народов Древней Месопотамии. Согласно Плинию, персидские маги считали Мышь наиболее относящимис</w:t>
      </w:r>
      <w:r>
        <w:rPr>
          <w:sz w:val="28"/>
          <w:szCs w:val="28"/>
        </w:rPr>
        <w:t>я к религии животными.</w:t>
      </w:r>
    </w:p>
    <w:p w:rsidR="00AA3C51" w:rsidRPr="00AA3C51" w:rsidRDefault="00AA3C51" w:rsidP="00AA3C51">
      <w:pPr>
        <w:rPr>
          <w:sz w:val="28"/>
          <w:szCs w:val="28"/>
        </w:rPr>
      </w:pPr>
      <w:r w:rsidRPr="00AA3C51">
        <w:rPr>
          <w:sz w:val="28"/>
          <w:szCs w:val="28"/>
        </w:rPr>
        <w:t>Часто с Мышью связываются предзнаменования смерти, разрушения, войны, мора, голода, болезни, бедности; греки изготовляли монеты с изображением Мыши, использовавшиеся в качестве амулетов против всего недоброго, в Египте боялись увидеть Мышь в определённый день (напротив, белая Мышь часто рассматривалась как благое предзнаменование). Использование Мышей в гаданиях и ворожбе — постоянная тема средневековых ведовских процессов. «Киприанов кодекс» указывает особый вид предсказаний — «</w:t>
      </w:r>
      <w:proofErr w:type="spellStart"/>
      <w:r w:rsidRPr="00AA3C51">
        <w:rPr>
          <w:sz w:val="28"/>
          <w:szCs w:val="28"/>
        </w:rPr>
        <w:t>мышеписк</w:t>
      </w:r>
      <w:proofErr w:type="spellEnd"/>
      <w:r w:rsidRPr="00AA3C51">
        <w:rPr>
          <w:sz w:val="28"/>
          <w:szCs w:val="28"/>
        </w:rPr>
        <w:t>» (наряду с «</w:t>
      </w:r>
      <w:proofErr w:type="spellStart"/>
      <w:r w:rsidRPr="00AA3C51">
        <w:rPr>
          <w:sz w:val="28"/>
          <w:szCs w:val="28"/>
        </w:rPr>
        <w:t>громовником</w:t>
      </w:r>
      <w:proofErr w:type="spellEnd"/>
      <w:r w:rsidRPr="00AA3C51">
        <w:rPr>
          <w:sz w:val="28"/>
          <w:szCs w:val="28"/>
        </w:rPr>
        <w:t xml:space="preserve">»). По украинской примете, «як </w:t>
      </w:r>
      <w:proofErr w:type="spellStart"/>
      <w:r w:rsidRPr="00AA3C51">
        <w:rPr>
          <w:sz w:val="28"/>
          <w:szCs w:val="28"/>
        </w:rPr>
        <w:t>миша</w:t>
      </w:r>
      <w:proofErr w:type="spellEnd"/>
      <w:r w:rsidRPr="00AA3C51">
        <w:rPr>
          <w:sz w:val="28"/>
          <w:szCs w:val="28"/>
        </w:rPr>
        <w:t xml:space="preserve"> ют </w:t>
      </w:r>
      <w:proofErr w:type="spellStart"/>
      <w:r w:rsidRPr="00AA3C51">
        <w:rPr>
          <w:sz w:val="28"/>
          <w:szCs w:val="28"/>
        </w:rPr>
        <w:t>волот</w:t>
      </w:r>
      <w:proofErr w:type="spellEnd"/>
      <w:r w:rsidRPr="00AA3C51">
        <w:rPr>
          <w:sz w:val="28"/>
          <w:szCs w:val="28"/>
        </w:rPr>
        <w:t xml:space="preserve"> [верхнюю часть снопа], так буде хлеб дорог».</w:t>
      </w:r>
    </w:p>
    <w:p w:rsidR="00AA3C51" w:rsidRPr="00AA3C51" w:rsidRDefault="00AA3C51" w:rsidP="00AA3C51">
      <w:pPr>
        <w:rPr>
          <w:sz w:val="28"/>
          <w:szCs w:val="28"/>
        </w:rPr>
      </w:pPr>
      <w:r w:rsidRPr="00AA3C51">
        <w:rPr>
          <w:sz w:val="28"/>
          <w:szCs w:val="28"/>
        </w:rPr>
        <w:t xml:space="preserve">В Греции начиная с гомеровской </w:t>
      </w:r>
      <w:proofErr w:type="gramStart"/>
      <w:r w:rsidRPr="00AA3C51">
        <w:rPr>
          <w:sz w:val="28"/>
          <w:szCs w:val="28"/>
        </w:rPr>
        <w:t>эпохи</w:t>
      </w:r>
      <w:proofErr w:type="gramEnd"/>
      <w:r w:rsidRPr="00AA3C51">
        <w:rPr>
          <w:sz w:val="28"/>
          <w:szCs w:val="28"/>
        </w:rPr>
        <w:t xml:space="preserve"> был распространён культ Аполлона </w:t>
      </w:r>
      <w:proofErr w:type="spellStart"/>
      <w:r w:rsidRPr="00AA3C51">
        <w:rPr>
          <w:sz w:val="28"/>
          <w:szCs w:val="28"/>
        </w:rPr>
        <w:t>Сминфейского</w:t>
      </w:r>
      <w:proofErr w:type="spellEnd"/>
      <w:r w:rsidRPr="00AA3C51">
        <w:rPr>
          <w:sz w:val="28"/>
          <w:szCs w:val="28"/>
        </w:rPr>
        <w:t xml:space="preserve"> (от греч «мышь»), атрибутом, символом и священным животным которого была Мышь. Иногда</w:t>
      </w:r>
      <w:r w:rsidR="00F07B29">
        <w:rPr>
          <w:sz w:val="28"/>
          <w:szCs w:val="28"/>
        </w:rPr>
        <w:t xml:space="preserve"> он</w:t>
      </w:r>
      <w:r w:rsidRPr="00AA3C51">
        <w:rPr>
          <w:sz w:val="28"/>
          <w:szCs w:val="28"/>
        </w:rPr>
        <w:t xml:space="preserve"> изображался стоящим на Мыши. Аполлон был не только истребителем Мышей и охранителем от ни</w:t>
      </w:r>
      <w:r w:rsidR="00F07B29">
        <w:rPr>
          <w:sz w:val="28"/>
          <w:szCs w:val="28"/>
        </w:rPr>
        <w:t>х, но и их покровителем. Возмож</w:t>
      </w:r>
      <w:r w:rsidRPr="00AA3C51">
        <w:rPr>
          <w:sz w:val="28"/>
          <w:szCs w:val="28"/>
        </w:rPr>
        <w:t xml:space="preserve">но, он и сам первоначально представлялся в виде Мыши. С Мышью связаны и такие женские персонажи, как баба-яга, </w:t>
      </w:r>
      <w:proofErr w:type="gramStart"/>
      <w:r w:rsidRPr="00AA3C51">
        <w:rPr>
          <w:sz w:val="28"/>
          <w:szCs w:val="28"/>
        </w:rPr>
        <w:t>Холле</w:t>
      </w:r>
      <w:proofErr w:type="gramEnd"/>
      <w:r w:rsidRPr="00AA3C51">
        <w:rPr>
          <w:sz w:val="28"/>
          <w:szCs w:val="28"/>
        </w:rPr>
        <w:t xml:space="preserve">, </w:t>
      </w:r>
      <w:proofErr w:type="spellStart"/>
      <w:r w:rsidRPr="00AA3C51">
        <w:rPr>
          <w:sz w:val="28"/>
          <w:szCs w:val="28"/>
        </w:rPr>
        <w:t>Мокошь</w:t>
      </w:r>
      <w:proofErr w:type="spellEnd"/>
      <w:r w:rsidRPr="00AA3C51">
        <w:rPr>
          <w:sz w:val="28"/>
          <w:szCs w:val="28"/>
        </w:rPr>
        <w:t xml:space="preserve">, </w:t>
      </w:r>
      <w:proofErr w:type="spellStart"/>
      <w:r w:rsidRPr="00AA3C51">
        <w:rPr>
          <w:sz w:val="28"/>
          <w:szCs w:val="28"/>
        </w:rPr>
        <w:t>Параскева</w:t>
      </w:r>
      <w:proofErr w:type="spellEnd"/>
      <w:r w:rsidRPr="00AA3C51">
        <w:rPr>
          <w:sz w:val="28"/>
          <w:szCs w:val="28"/>
        </w:rPr>
        <w:t xml:space="preserve"> Пятница (у бо</w:t>
      </w:r>
      <w:r w:rsidR="00F07B29">
        <w:rPr>
          <w:sz w:val="28"/>
          <w:szCs w:val="28"/>
        </w:rPr>
        <w:t xml:space="preserve">лгар со святой </w:t>
      </w:r>
      <w:proofErr w:type="spellStart"/>
      <w:r w:rsidR="00F07B29">
        <w:rPr>
          <w:sz w:val="28"/>
          <w:szCs w:val="28"/>
        </w:rPr>
        <w:t>Петкой</w:t>
      </w:r>
      <w:proofErr w:type="spellEnd"/>
      <w:r w:rsidR="00F07B29">
        <w:rPr>
          <w:sz w:val="28"/>
          <w:szCs w:val="28"/>
        </w:rPr>
        <w:t xml:space="preserve"> соотносил</w:t>
      </w:r>
      <w:r w:rsidRPr="00AA3C51">
        <w:rPr>
          <w:sz w:val="28"/>
          <w:szCs w:val="28"/>
        </w:rPr>
        <w:t>ся мышиный праздник — «</w:t>
      </w:r>
      <w:proofErr w:type="spellStart"/>
      <w:r w:rsidRPr="00AA3C51">
        <w:rPr>
          <w:sz w:val="28"/>
          <w:szCs w:val="28"/>
        </w:rPr>
        <w:t>мишин</w:t>
      </w:r>
      <w:proofErr w:type="spellEnd"/>
      <w:r w:rsidRPr="00AA3C51">
        <w:rPr>
          <w:sz w:val="28"/>
          <w:szCs w:val="28"/>
        </w:rPr>
        <w:t xml:space="preserve"> день»).</w:t>
      </w:r>
    </w:p>
    <w:p w:rsidR="0079346E" w:rsidRDefault="00AA3C51" w:rsidP="00F36284">
      <w:pPr>
        <w:rPr>
          <w:sz w:val="28"/>
          <w:szCs w:val="28"/>
        </w:rPr>
      </w:pPr>
      <w:r w:rsidRPr="00AA3C51">
        <w:rPr>
          <w:sz w:val="28"/>
          <w:szCs w:val="28"/>
        </w:rPr>
        <w:t xml:space="preserve">Многие мифологические представления о Мыши обнаруживают сходство с представлениями о музах в греческой мифологии и генетически связанных с ними персонажах. Родителями Мыши являются громовержец (или небо) и мать-земля (жена громовержца), родителями муз — Зевс-громовержец или Уран (небо) и </w:t>
      </w:r>
      <w:proofErr w:type="spellStart"/>
      <w:r w:rsidRPr="00AA3C51">
        <w:rPr>
          <w:sz w:val="28"/>
          <w:szCs w:val="28"/>
        </w:rPr>
        <w:t>Мнемосина</w:t>
      </w:r>
      <w:proofErr w:type="spellEnd"/>
      <w:r w:rsidRPr="00AA3C51">
        <w:rPr>
          <w:sz w:val="28"/>
          <w:szCs w:val="28"/>
        </w:rPr>
        <w:t xml:space="preserve"> или Гея (земля). Место рождения или обитания Мышей и муз — гора (ср. буквальный смысл пословицы «Гора родила мышь»). Мыши соотносятся с огнём, водой, мировым деревом, музы — с каменным столпом. Предводитель Мышей — мышиный царь или Аполлон </w:t>
      </w:r>
      <w:proofErr w:type="spellStart"/>
      <w:r w:rsidRPr="00AA3C51">
        <w:rPr>
          <w:sz w:val="28"/>
          <w:szCs w:val="28"/>
        </w:rPr>
        <w:t>Сминфейский</w:t>
      </w:r>
      <w:proofErr w:type="spellEnd"/>
      <w:r w:rsidRPr="00AA3C51">
        <w:rPr>
          <w:sz w:val="28"/>
          <w:szCs w:val="28"/>
        </w:rPr>
        <w:t xml:space="preserve">, предводитель муз — Аполлон или Дионис. </w:t>
      </w:r>
      <w:proofErr w:type="gramStart"/>
      <w:r w:rsidRPr="00AA3C51">
        <w:rPr>
          <w:sz w:val="28"/>
          <w:szCs w:val="28"/>
        </w:rPr>
        <w:t xml:space="preserve">Форма организации Мышей и муз — хоровод, атрибут — стрела (через гонителей у Мышей, через Аполлона у муз), функции (деятельность) — болезнь — здоровье (нанесение </w:t>
      </w:r>
      <w:proofErr w:type="spellStart"/>
      <w:r w:rsidRPr="00AA3C51">
        <w:rPr>
          <w:sz w:val="28"/>
          <w:szCs w:val="28"/>
        </w:rPr>
        <w:t>ущер</w:t>
      </w:r>
      <w:proofErr w:type="spellEnd"/>
      <w:r w:rsidRPr="00AA3C51">
        <w:rPr>
          <w:sz w:val="28"/>
          <w:szCs w:val="28"/>
        </w:rPr>
        <w:t xml:space="preserve">-ба — исцеление), ослепление, пение, танцы, </w:t>
      </w:r>
      <w:r w:rsidRPr="00AA3C51">
        <w:rPr>
          <w:sz w:val="28"/>
          <w:szCs w:val="28"/>
        </w:rPr>
        <w:lastRenderedPageBreak/>
        <w:t>прорицание (ворожба), память — забвение (вкусивший пищу, к которой прикасалась Мышь., забывает прошлое;</w:t>
      </w:r>
      <w:proofErr w:type="gramEnd"/>
      <w:r w:rsidRPr="00AA3C51">
        <w:rPr>
          <w:sz w:val="28"/>
          <w:szCs w:val="28"/>
        </w:rPr>
        <w:t xml:space="preserve"> ср. роль мёртвой воды, Леты, противостоящей </w:t>
      </w:r>
      <w:proofErr w:type="spellStart"/>
      <w:r w:rsidRPr="00AA3C51">
        <w:rPr>
          <w:sz w:val="28"/>
          <w:szCs w:val="28"/>
        </w:rPr>
        <w:t>Мнемосине</w:t>
      </w:r>
      <w:proofErr w:type="spellEnd"/>
      <w:r w:rsidRPr="00AA3C51">
        <w:rPr>
          <w:sz w:val="28"/>
          <w:szCs w:val="28"/>
        </w:rPr>
        <w:t>, а также образ Мыши как олицетворения смерти в разных традициях), «неистовство», дрожь, хаотическое оживление (у Мыши перед грозой, у муз в связи с вдохновением, творчеством) и др. Мифологический мотив превращения женщин в Мышей определённо реконструируется на основе фольклорных данных, в частности на основе сказочного мотива превращения ведьмы (женщины, девицы) в Мышей</w:t>
      </w:r>
      <w:proofErr w:type="gramStart"/>
      <w:r w:rsidRPr="00AA3C51">
        <w:rPr>
          <w:sz w:val="28"/>
          <w:szCs w:val="28"/>
        </w:rPr>
        <w:t>.</w:t>
      </w:r>
      <w:proofErr w:type="gramEnd"/>
      <w:r w:rsidRPr="00AA3C51">
        <w:rPr>
          <w:sz w:val="28"/>
          <w:szCs w:val="28"/>
        </w:rPr>
        <w:t xml:space="preserve"> (</w:t>
      </w:r>
      <w:proofErr w:type="gramStart"/>
      <w:r w:rsidRPr="00AA3C51">
        <w:rPr>
          <w:sz w:val="28"/>
          <w:szCs w:val="28"/>
        </w:rPr>
        <w:t>с</w:t>
      </w:r>
      <w:proofErr w:type="gramEnd"/>
      <w:r w:rsidRPr="00AA3C51">
        <w:rPr>
          <w:sz w:val="28"/>
          <w:szCs w:val="28"/>
        </w:rPr>
        <w:t>р. также мотив превращения дьявола или человека в Мышь</w:t>
      </w:r>
      <w:proofErr w:type="gramStart"/>
      <w:r w:rsidRPr="00AA3C51">
        <w:rPr>
          <w:sz w:val="28"/>
          <w:szCs w:val="28"/>
        </w:rPr>
        <w:t>.</w:t>
      </w:r>
      <w:proofErr w:type="gramEnd"/>
      <w:r w:rsidRPr="00AA3C51">
        <w:rPr>
          <w:sz w:val="28"/>
          <w:szCs w:val="28"/>
        </w:rPr>
        <w:t xml:space="preserve"> </w:t>
      </w:r>
      <w:proofErr w:type="gramStart"/>
      <w:r w:rsidRPr="00AA3C51">
        <w:rPr>
          <w:sz w:val="28"/>
          <w:szCs w:val="28"/>
        </w:rPr>
        <w:t>и</w:t>
      </w:r>
      <w:proofErr w:type="gramEnd"/>
      <w:r w:rsidRPr="00AA3C51">
        <w:rPr>
          <w:sz w:val="28"/>
          <w:szCs w:val="28"/>
        </w:rPr>
        <w:t>, наоборот, превращения Мыши в человека; в мотиве «Мышь, прогрызшая дыру в ковчеге» Мышь выступает как превращённый дьявол или даже женщина). Имеется и ряд других фольклорных сюжетов, основанных на взаимопревращении или тождестве девиц и Мышей: русские сказки типа «Морской Царь и Василиса Премуд</w:t>
      </w:r>
      <w:r w:rsidR="00F07B29">
        <w:rPr>
          <w:sz w:val="28"/>
          <w:szCs w:val="28"/>
        </w:rPr>
        <w:t xml:space="preserve">рая», </w:t>
      </w:r>
      <w:r w:rsidRPr="00AA3C51">
        <w:rPr>
          <w:sz w:val="28"/>
          <w:szCs w:val="28"/>
        </w:rPr>
        <w:t xml:space="preserve"> «Ночны</w:t>
      </w:r>
      <w:r w:rsidR="00F07B29">
        <w:rPr>
          <w:sz w:val="28"/>
          <w:szCs w:val="28"/>
        </w:rPr>
        <w:t>е пляски»</w:t>
      </w:r>
      <w:r w:rsidRPr="00AA3C51">
        <w:rPr>
          <w:sz w:val="28"/>
          <w:szCs w:val="28"/>
        </w:rPr>
        <w:t xml:space="preserve">; в этом же ряду стоит сказка, записанная в 1-й половине 19 в. на острове </w:t>
      </w:r>
      <w:proofErr w:type="spellStart"/>
      <w:r w:rsidRPr="00AA3C51">
        <w:rPr>
          <w:sz w:val="28"/>
          <w:szCs w:val="28"/>
        </w:rPr>
        <w:t>Рюген</w:t>
      </w:r>
      <w:proofErr w:type="spellEnd"/>
      <w:r w:rsidRPr="00AA3C51">
        <w:rPr>
          <w:sz w:val="28"/>
          <w:szCs w:val="28"/>
        </w:rPr>
        <w:t>: мать проклинает семь дочерей за нарушение ими запрета в великую пятницу, дочери оборачиваются Мышами</w:t>
      </w:r>
      <w:proofErr w:type="gramStart"/>
      <w:r w:rsidRPr="00AA3C51">
        <w:rPr>
          <w:sz w:val="28"/>
          <w:szCs w:val="28"/>
        </w:rPr>
        <w:t>.</w:t>
      </w:r>
      <w:proofErr w:type="gramEnd"/>
      <w:r w:rsidRPr="00AA3C51">
        <w:rPr>
          <w:sz w:val="28"/>
          <w:szCs w:val="28"/>
        </w:rPr>
        <w:t xml:space="preserve"> </w:t>
      </w:r>
      <w:proofErr w:type="gramStart"/>
      <w:r w:rsidRPr="00AA3C51">
        <w:rPr>
          <w:sz w:val="28"/>
          <w:szCs w:val="28"/>
        </w:rPr>
        <w:t>и</w:t>
      </w:r>
      <w:proofErr w:type="gramEnd"/>
      <w:r w:rsidRPr="00AA3C51">
        <w:rPr>
          <w:sz w:val="28"/>
          <w:szCs w:val="28"/>
        </w:rPr>
        <w:t xml:space="preserve"> бросаются в воду, мать с горя превращается в камень, вокруг которого н</w:t>
      </w:r>
      <w:r w:rsidR="00F07B29">
        <w:rPr>
          <w:sz w:val="28"/>
          <w:szCs w:val="28"/>
        </w:rPr>
        <w:t>очью танцуют и поют дочери-Мыши.</w:t>
      </w:r>
    </w:p>
    <w:p w:rsidR="00F07B29" w:rsidRPr="00D879E5" w:rsidRDefault="00F07B29" w:rsidP="00F36284">
      <w:pPr>
        <w:rPr>
          <w:sz w:val="28"/>
          <w:szCs w:val="28"/>
        </w:rPr>
      </w:pPr>
      <w:r w:rsidRPr="00F07B29">
        <w:rPr>
          <w:sz w:val="28"/>
          <w:szCs w:val="28"/>
        </w:rPr>
        <w:t>В Средиземноморье (особенно восточном) долгое время сохранялось немало мышиных гаданий и примет.</w:t>
      </w:r>
    </w:p>
    <w:p w:rsidR="0079346E" w:rsidRPr="00D879E5" w:rsidRDefault="0079346E" w:rsidP="0079346E">
      <w:pPr>
        <w:pStyle w:val="a6"/>
        <w:numPr>
          <w:ilvl w:val="1"/>
          <w:numId w:val="1"/>
        </w:numPr>
        <w:rPr>
          <w:b/>
          <w:bCs/>
          <w:sz w:val="28"/>
          <w:szCs w:val="28"/>
        </w:rPr>
      </w:pPr>
      <w:r w:rsidRPr="00D879E5">
        <w:rPr>
          <w:sz w:val="28"/>
          <w:szCs w:val="28"/>
        </w:rPr>
        <w:t xml:space="preserve"> Е</w:t>
      </w:r>
      <w:r w:rsidR="00F36284" w:rsidRPr="00D879E5">
        <w:rPr>
          <w:sz w:val="28"/>
          <w:szCs w:val="28"/>
        </w:rPr>
        <w:t>сли мышь покидает дом, быть пожару.</w:t>
      </w:r>
    </w:p>
    <w:p w:rsidR="0079346E" w:rsidRPr="00741CD5" w:rsidRDefault="00F36284" w:rsidP="00741CD5">
      <w:pPr>
        <w:pStyle w:val="a6"/>
        <w:numPr>
          <w:ilvl w:val="1"/>
          <w:numId w:val="1"/>
        </w:numPr>
        <w:rPr>
          <w:b/>
          <w:bCs/>
          <w:sz w:val="28"/>
          <w:szCs w:val="28"/>
        </w:rPr>
      </w:pPr>
      <w:r w:rsidRPr="00D879E5">
        <w:rPr>
          <w:sz w:val="28"/>
          <w:szCs w:val="28"/>
        </w:rPr>
        <w:t xml:space="preserve"> Мышь, попавшая за пазуху, — предвестие большой беды”. “Для избавления от мыши</w:t>
      </w:r>
      <w:r w:rsidR="0079346E" w:rsidRPr="00D879E5">
        <w:rPr>
          <w:sz w:val="28"/>
          <w:szCs w:val="28"/>
        </w:rPr>
        <w:t>ной беды</w:t>
      </w:r>
      <w:r w:rsidRPr="00D879E5">
        <w:rPr>
          <w:sz w:val="28"/>
          <w:szCs w:val="28"/>
        </w:rPr>
        <w:t xml:space="preserve"> обходили вокруг дома с освящённой пасхальной едой, разбрасывали скорлупки пасхальных яиц по углам дома”. </w:t>
      </w:r>
    </w:p>
    <w:p w:rsidR="00B31819" w:rsidRPr="00D879E5" w:rsidRDefault="00F36284" w:rsidP="0079346E">
      <w:pPr>
        <w:ind w:left="142"/>
        <w:rPr>
          <w:sz w:val="28"/>
          <w:szCs w:val="28"/>
        </w:rPr>
      </w:pPr>
      <w:r w:rsidRPr="00D879E5">
        <w:rPr>
          <w:sz w:val="28"/>
          <w:szCs w:val="28"/>
        </w:rPr>
        <w:t>Все эти мифологические предания</w:t>
      </w:r>
      <w:r w:rsidR="00F07B29">
        <w:rPr>
          <w:sz w:val="28"/>
          <w:szCs w:val="28"/>
        </w:rPr>
        <w:t xml:space="preserve"> и приметы</w:t>
      </w:r>
      <w:r w:rsidRPr="00D879E5">
        <w:rPr>
          <w:sz w:val="28"/>
          <w:szCs w:val="28"/>
        </w:rPr>
        <w:t xml:space="preserve"> позволяют сделать вывод о том, что уже в далёкие времена такому маленькому зверьку, как мышь, отводилась далеко не последняя роль в жизни людей. Мышь имела большую силу, можно сказать, дьявольскую власть над ними. Мышь боялись, с нею считались.</w:t>
      </w:r>
      <w:r w:rsidRPr="00D879E5">
        <w:rPr>
          <w:sz w:val="28"/>
          <w:szCs w:val="28"/>
        </w:rPr>
        <w:br/>
      </w:r>
      <w:r w:rsidR="000F3D74">
        <w:rPr>
          <w:sz w:val="28"/>
          <w:szCs w:val="28"/>
        </w:rPr>
        <w:t xml:space="preserve">                   </w:t>
      </w:r>
      <w:r w:rsidR="000F3D74" w:rsidRPr="000F3D74">
        <w:rPr>
          <w:b/>
          <w:i/>
          <w:sz w:val="28"/>
          <w:szCs w:val="28"/>
        </w:rPr>
        <w:t>Мышь-помощник — распространённый мотив сказок.</w:t>
      </w:r>
      <w:r w:rsidRPr="00D879E5">
        <w:rPr>
          <w:sz w:val="28"/>
          <w:szCs w:val="28"/>
        </w:rPr>
        <w:br/>
      </w:r>
      <w:r w:rsidR="0079346E" w:rsidRPr="00D879E5">
        <w:rPr>
          <w:sz w:val="28"/>
          <w:szCs w:val="28"/>
        </w:rPr>
        <w:t xml:space="preserve">   </w:t>
      </w:r>
      <w:r w:rsidRPr="00D879E5">
        <w:rPr>
          <w:sz w:val="28"/>
          <w:szCs w:val="28"/>
        </w:rPr>
        <w:t xml:space="preserve">Во многих русских народных сказках мышь также предстаёт сильным существом, но уже не дьявольским созданием, а, наоборот, в роли помощника. Достаточно вспомнить сказку про курочку </w:t>
      </w:r>
      <w:proofErr w:type="spellStart"/>
      <w:r w:rsidRPr="00D879E5">
        <w:rPr>
          <w:sz w:val="28"/>
          <w:szCs w:val="28"/>
        </w:rPr>
        <w:t>Рябу</w:t>
      </w:r>
      <w:proofErr w:type="spellEnd"/>
      <w:r w:rsidRPr="00D879E5">
        <w:rPr>
          <w:sz w:val="28"/>
          <w:szCs w:val="28"/>
        </w:rPr>
        <w:t xml:space="preserve">, где только </w:t>
      </w:r>
      <w:r w:rsidRPr="00D879E5">
        <w:rPr>
          <w:sz w:val="28"/>
          <w:szCs w:val="28"/>
        </w:rPr>
        <w:lastRenderedPageBreak/>
        <w:t>мышка смогла разбить золотое яичко; сказку про репку, где только с её помощью все остальные смогли вытащить репку; в «Трёх медведях» мышь помогает Машеньке в медвежьем доме. В сказках польского Поморья</w:t>
      </w:r>
      <w:r w:rsidR="0079346E" w:rsidRPr="00D879E5">
        <w:rPr>
          <w:sz w:val="28"/>
          <w:szCs w:val="28"/>
          <w:vertAlign w:val="superscript"/>
        </w:rPr>
        <w:t xml:space="preserve"> </w:t>
      </w:r>
      <w:r w:rsidRPr="00D879E5">
        <w:rPr>
          <w:sz w:val="28"/>
          <w:szCs w:val="28"/>
        </w:rPr>
        <w:t>герой получает от мыши волшебную дудочку, исполняющую все его желания, — тот же мотив мыши-помощницы. Многие мифологические представления о мыши обнаруживают сходство с представлениями о музах в греческой мифологии и генетически связанных с ними персонажах. Мифологический мотив превра</w:t>
      </w:r>
      <w:r w:rsidR="0079346E" w:rsidRPr="00D879E5">
        <w:rPr>
          <w:sz w:val="28"/>
          <w:szCs w:val="28"/>
        </w:rPr>
        <w:t xml:space="preserve">щения женщин в мышей </w:t>
      </w:r>
      <w:r w:rsidRPr="00D879E5">
        <w:rPr>
          <w:sz w:val="28"/>
          <w:szCs w:val="28"/>
        </w:rPr>
        <w:t xml:space="preserve"> реконструируется на осн</w:t>
      </w:r>
      <w:r w:rsidR="0079346E" w:rsidRPr="00D879E5">
        <w:rPr>
          <w:sz w:val="28"/>
          <w:szCs w:val="28"/>
        </w:rPr>
        <w:t xml:space="preserve">ове фольклорных данных: </w:t>
      </w:r>
      <w:r w:rsidRPr="00D879E5">
        <w:rPr>
          <w:sz w:val="28"/>
          <w:szCs w:val="28"/>
        </w:rPr>
        <w:t>превращения ведьм</w:t>
      </w:r>
      <w:r w:rsidR="0079346E" w:rsidRPr="00D879E5">
        <w:rPr>
          <w:sz w:val="28"/>
          <w:szCs w:val="28"/>
        </w:rPr>
        <w:t xml:space="preserve">ы (женщины, девицы) в мышей </w:t>
      </w:r>
      <w:proofErr w:type="gramStart"/>
      <w:r w:rsidR="0079346E" w:rsidRPr="00D879E5">
        <w:rPr>
          <w:sz w:val="28"/>
          <w:szCs w:val="28"/>
        </w:rPr>
        <w:t xml:space="preserve">( </w:t>
      </w:r>
      <w:r w:rsidRPr="00D879E5">
        <w:rPr>
          <w:sz w:val="28"/>
          <w:szCs w:val="28"/>
        </w:rPr>
        <w:t xml:space="preserve"> </w:t>
      </w:r>
      <w:proofErr w:type="gramEnd"/>
      <w:r w:rsidRPr="00D879E5">
        <w:rPr>
          <w:sz w:val="28"/>
          <w:szCs w:val="28"/>
        </w:rPr>
        <w:t>также мотив превращения дьявола или человека в мышь и, наоборот, превращения мыши в человека.</w:t>
      </w:r>
      <w:r w:rsidR="0079346E" w:rsidRPr="00D879E5">
        <w:rPr>
          <w:sz w:val="28"/>
          <w:szCs w:val="28"/>
        </w:rPr>
        <w:t xml:space="preserve"> </w:t>
      </w:r>
      <w:r w:rsidRPr="00D879E5">
        <w:rPr>
          <w:sz w:val="28"/>
          <w:szCs w:val="28"/>
        </w:rPr>
        <w:t xml:space="preserve"> </w:t>
      </w:r>
      <w:proofErr w:type="gramStart"/>
      <w:r w:rsidRPr="00D879E5">
        <w:rPr>
          <w:sz w:val="28"/>
          <w:szCs w:val="28"/>
        </w:rPr>
        <w:t>В мотиве «Мышь, прогрызшая дыру в ковчеге» мышь выступает как превращённый дьявол или даже женщина).</w:t>
      </w:r>
      <w:proofErr w:type="gramEnd"/>
      <w:r w:rsidRPr="00D879E5">
        <w:rPr>
          <w:sz w:val="28"/>
          <w:szCs w:val="28"/>
        </w:rPr>
        <w:t xml:space="preserve"> Имеется и ряд других фольклорных сюжетов, </w:t>
      </w:r>
      <w:r w:rsidR="0079346E" w:rsidRPr="00D879E5">
        <w:rPr>
          <w:sz w:val="28"/>
          <w:szCs w:val="28"/>
        </w:rPr>
        <w:t xml:space="preserve"> </w:t>
      </w:r>
      <w:r w:rsidRPr="00D879E5">
        <w:rPr>
          <w:sz w:val="28"/>
          <w:szCs w:val="28"/>
        </w:rPr>
        <w:t>основанных на взаимопревращении или тождестве девиц и мышей: русские сказки типа «Морской Царь и Василиса Премудрая</w:t>
      </w:r>
      <w:r w:rsidR="0079346E" w:rsidRPr="00D879E5">
        <w:rPr>
          <w:sz w:val="28"/>
          <w:szCs w:val="28"/>
        </w:rPr>
        <w:t>»</w:t>
      </w:r>
      <w:r w:rsidRPr="00D879E5">
        <w:rPr>
          <w:sz w:val="28"/>
          <w:szCs w:val="28"/>
        </w:rPr>
        <w:t xml:space="preserve">; в этом же ряду стоит сказка, записанная в 1-й половине 19 веке на острове </w:t>
      </w:r>
      <w:proofErr w:type="spellStart"/>
      <w:r w:rsidRPr="00D879E5">
        <w:rPr>
          <w:sz w:val="28"/>
          <w:szCs w:val="28"/>
        </w:rPr>
        <w:t>Рюген</w:t>
      </w:r>
      <w:proofErr w:type="spellEnd"/>
      <w:r w:rsidRPr="00D879E5">
        <w:rPr>
          <w:sz w:val="28"/>
          <w:szCs w:val="28"/>
        </w:rPr>
        <w:t>: мать проклинает семь дочерей за нарушение ими запрета в великую пятницу, дочери оборачиваются мышами, и бросаются в воду, мать с горя превращается в камень, вокруг которого ночью танцуют и поют дочери-мыши. </w:t>
      </w:r>
      <w:r w:rsidRPr="00D879E5">
        <w:rPr>
          <w:sz w:val="28"/>
          <w:szCs w:val="28"/>
        </w:rPr>
        <w:br/>
      </w:r>
      <w:r w:rsidR="00B31819" w:rsidRPr="00D879E5">
        <w:rPr>
          <w:sz w:val="28"/>
          <w:szCs w:val="28"/>
        </w:rPr>
        <w:t xml:space="preserve">   </w:t>
      </w:r>
      <w:r w:rsidRPr="00D879E5">
        <w:rPr>
          <w:sz w:val="28"/>
          <w:szCs w:val="28"/>
        </w:rPr>
        <w:t>О мышиной силе говорит и распространённое мнение о том, что слон при одном её виде бежит прочь, даже не пытаясь затоптать. Подобно слонам, мышей боятся и люди: при одном намёке на присутствие этого животного в доме забираются на стулья, табуреты и прочее. “Трудно объяснить этот ужас — он не основан ни на чём реальном, ни на чём разумном. В нём нет ни сознания опасности, ни отвращения к безобразию формы. Мышь не безобразна — не во внешности её лежит источник страха”, </w:t>
      </w:r>
      <w:r w:rsidRPr="00D879E5">
        <w:rPr>
          <w:sz w:val="28"/>
          <w:szCs w:val="28"/>
          <w:vertAlign w:val="superscript"/>
        </w:rPr>
        <w:t>2</w:t>
      </w:r>
      <w:r w:rsidRPr="00D879E5">
        <w:rPr>
          <w:sz w:val="28"/>
          <w:szCs w:val="28"/>
        </w:rPr>
        <w:t xml:space="preserve">— читаем в работе </w:t>
      </w:r>
      <w:proofErr w:type="spellStart"/>
      <w:r w:rsidRPr="00D879E5">
        <w:rPr>
          <w:sz w:val="28"/>
          <w:szCs w:val="28"/>
        </w:rPr>
        <w:t>М.Волошина</w:t>
      </w:r>
      <w:proofErr w:type="spellEnd"/>
      <w:r w:rsidRPr="00D879E5">
        <w:rPr>
          <w:sz w:val="28"/>
          <w:szCs w:val="28"/>
        </w:rPr>
        <w:t>. Возможно, этот страх обусловлен своего рода генетической памятью, заложенной в нас предками.</w:t>
      </w:r>
      <w:r w:rsidRPr="00D879E5">
        <w:rPr>
          <w:sz w:val="28"/>
          <w:szCs w:val="28"/>
        </w:rPr>
        <w:br/>
      </w:r>
      <w:r w:rsidR="00B31819" w:rsidRPr="00D879E5">
        <w:rPr>
          <w:sz w:val="28"/>
          <w:szCs w:val="28"/>
        </w:rPr>
        <w:t xml:space="preserve">    </w:t>
      </w:r>
      <w:r w:rsidRPr="00D879E5">
        <w:rPr>
          <w:sz w:val="28"/>
          <w:szCs w:val="28"/>
        </w:rPr>
        <w:t xml:space="preserve">Мы преувеличиваем силу мыши, и современная культура подвержена этой тенденции (вспомним хотя бы мультфильмы о Микки-Маусе, всемирно известной мыши; или «Тома и Джерри», где в каждой серии кот пытается поймать мышонка, но тот всегда оказывается хитрее, ловчее, смекалистей). В сказках мышь — это один из многочисленных </w:t>
      </w:r>
      <w:proofErr w:type="spellStart"/>
      <w:r w:rsidRPr="00D879E5">
        <w:rPr>
          <w:sz w:val="28"/>
          <w:szCs w:val="28"/>
        </w:rPr>
        <w:t>трикстеров</w:t>
      </w:r>
      <w:proofErr w:type="spellEnd"/>
      <w:r w:rsidRPr="00D879E5">
        <w:rPr>
          <w:sz w:val="28"/>
          <w:szCs w:val="28"/>
        </w:rPr>
        <w:t xml:space="preserve"> (обманщиков) или помощник героя. В баснях образ мыши встречается редко и подчинён задаче морального назидания.</w:t>
      </w:r>
      <w:r w:rsidR="00B31819" w:rsidRPr="00D879E5">
        <w:rPr>
          <w:sz w:val="28"/>
          <w:szCs w:val="28"/>
        </w:rPr>
        <w:t xml:space="preserve"> ( См. приложение </w:t>
      </w:r>
      <w:r w:rsidR="00B31819" w:rsidRPr="00D879E5">
        <w:rPr>
          <w:sz w:val="28"/>
          <w:szCs w:val="28"/>
          <w:vertAlign w:val="superscript"/>
        </w:rPr>
        <w:t>2</w:t>
      </w:r>
      <w:r w:rsidR="00B31819" w:rsidRPr="00D879E5">
        <w:rPr>
          <w:sz w:val="28"/>
          <w:szCs w:val="28"/>
        </w:rPr>
        <w:t>)</w:t>
      </w:r>
    </w:p>
    <w:p w:rsidR="00D86137" w:rsidRPr="00D879E5" w:rsidRDefault="00B31819" w:rsidP="0079346E">
      <w:pPr>
        <w:ind w:left="142"/>
        <w:rPr>
          <w:b/>
          <w:bCs/>
          <w:i/>
          <w:iCs/>
          <w:sz w:val="28"/>
          <w:szCs w:val="28"/>
        </w:rPr>
      </w:pPr>
      <w:r w:rsidRPr="00D879E5">
        <w:rPr>
          <w:sz w:val="28"/>
          <w:szCs w:val="28"/>
        </w:rPr>
        <w:lastRenderedPageBreak/>
        <w:t xml:space="preserve">    </w:t>
      </w:r>
      <w:r w:rsidR="00F36284" w:rsidRPr="00D879E5">
        <w:rPr>
          <w:b/>
          <w:bCs/>
          <w:i/>
          <w:iCs/>
          <w:sz w:val="28"/>
          <w:szCs w:val="28"/>
        </w:rPr>
        <w:t>В</w:t>
      </w:r>
      <w:r w:rsidR="00F36284" w:rsidRPr="00D879E5">
        <w:rPr>
          <w:sz w:val="28"/>
          <w:szCs w:val="28"/>
        </w:rPr>
        <w:t xml:space="preserve"> русской литературе одним из первых, кто обратился к этому образу как к образу-символу, был А.С. Пушкин. Образ жизни-мыши из его «Стихов, написанных во время бессонницы» (“Жизни мышья беготня, что тревожишь ты меня?”) давно стал крылатым. Эти строки можно назвать началом волны </w:t>
      </w:r>
      <w:proofErr w:type="spellStart"/>
      <w:r w:rsidR="00F36284" w:rsidRPr="00D879E5">
        <w:rPr>
          <w:sz w:val="28"/>
          <w:szCs w:val="28"/>
        </w:rPr>
        <w:t>мифологизации</w:t>
      </w:r>
      <w:proofErr w:type="spellEnd"/>
      <w:r w:rsidR="00F36284" w:rsidRPr="00D879E5">
        <w:rPr>
          <w:sz w:val="28"/>
          <w:szCs w:val="28"/>
        </w:rPr>
        <w:t xml:space="preserve"> мыши в литературе. Пушкин превратил образ мыши в символ жизни; бег жизни представлен в стихотворении как </w:t>
      </w:r>
      <w:r w:rsidR="000F3D74">
        <w:rPr>
          <w:sz w:val="28"/>
          <w:szCs w:val="28"/>
        </w:rPr>
        <w:t xml:space="preserve">семенящее, шуршащее, суетливое </w:t>
      </w:r>
      <w:r w:rsidR="00F36284" w:rsidRPr="00D879E5">
        <w:rPr>
          <w:sz w:val="28"/>
          <w:szCs w:val="28"/>
        </w:rPr>
        <w:t>движение мыши.</w:t>
      </w:r>
      <w:r w:rsidR="00F36284" w:rsidRPr="00D879E5">
        <w:rPr>
          <w:sz w:val="28"/>
          <w:szCs w:val="28"/>
        </w:rPr>
        <w:br/>
      </w:r>
      <w:r w:rsidRPr="00D879E5">
        <w:rPr>
          <w:sz w:val="28"/>
          <w:szCs w:val="28"/>
        </w:rPr>
        <w:t xml:space="preserve">     </w:t>
      </w:r>
      <w:r w:rsidR="00F36284" w:rsidRPr="00D879E5">
        <w:rPr>
          <w:sz w:val="28"/>
          <w:szCs w:val="28"/>
        </w:rPr>
        <w:t>В 1911 году один из самых талантливых критиков Серебряного века, </w:t>
      </w:r>
      <w:r w:rsidR="00F36284" w:rsidRPr="00D879E5">
        <w:rPr>
          <w:sz w:val="28"/>
          <w:szCs w:val="28"/>
        </w:rPr>
        <w:br/>
        <w:t>поэт-символист Максимилиан Волошин п</w:t>
      </w:r>
      <w:r w:rsidR="000F3D74">
        <w:rPr>
          <w:sz w:val="28"/>
          <w:szCs w:val="28"/>
        </w:rPr>
        <w:t xml:space="preserve">освящает мыши статью «Аполлон и </w:t>
      </w:r>
      <w:r w:rsidR="00F36284" w:rsidRPr="00D879E5">
        <w:rPr>
          <w:sz w:val="28"/>
          <w:szCs w:val="28"/>
        </w:rPr>
        <w:t>мышь», в которой пытается распутать этот “сложный клубок символов” и</w:t>
      </w:r>
      <w:r w:rsidR="00F36284" w:rsidRPr="00D879E5">
        <w:rPr>
          <w:sz w:val="28"/>
          <w:szCs w:val="28"/>
        </w:rPr>
        <w:br/>
        <w:t>даёт интересную трактовку образу мыши в искусстве. Некоторые моменты его концепции я использую в работе, поэтому остановлюсь на них подробнее.</w:t>
      </w:r>
      <w:r w:rsidRPr="00D879E5">
        <w:rPr>
          <w:sz w:val="28"/>
          <w:szCs w:val="28"/>
        </w:rPr>
        <w:t xml:space="preserve">  </w:t>
      </w:r>
      <w:r w:rsidR="00F36284" w:rsidRPr="00D879E5">
        <w:rPr>
          <w:sz w:val="28"/>
          <w:szCs w:val="28"/>
        </w:rPr>
        <w:br/>
      </w:r>
      <w:r w:rsidRPr="00D879E5">
        <w:rPr>
          <w:sz w:val="28"/>
          <w:szCs w:val="28"/>
        </w:rPr>
        <w:t xml:space="preserve">   </w:t>
      </w:r>
      <w:r w:rsidR="00F36284" w:rsidRPr="00D879E5">
        <w:rPr>
          <w:sz w:val="28"/>
          <w:szCs w:val="28"/>
        </w:rPr>
        <w:t>Открывает статью рассказ о том, как к поэту Константину Бальмонту прибегала на стол мышь, она “о чём-то ему пророчила и, вероятнее всего, это была сама его муза”. Далее Волошин пишет о связи мыши с культом Аполлона-</w:t>
      </w:r>
      <w:proofErr w:type="spellStart"/>
      <w:r w:rsidR="00F36284" w:rsidRPr="00D879E5">
        <w:rPr>
          <w:sz w:val="28"/>
          <w:szCs w:val="28"/>
        </w:rPr>
        <w:t>Сминфея</w:t>
      </w:r>
      <w:proofErr w:type="spellEnd"/>
      <w:r w:rsidR="00F36284" w:rsidRPr="00D879E5">
        <w:rPr>
          <w:sz w:val="28"/>
          <w:szCs w:val="28"/>
        </w:rPr>
        <w:t xml:space="preserve">, или Аполлона Мышиного, более того, получается, что мышь вообще тесно связана с </w:t>
      </w:r>
      <w:proofErr w:type="spellStart"/>
      <w:r w:rsidR="00F36284" w:rsidRPr="00D879E5">
        <w:rPr>
          <w:sz w:val="28"/>
          <w:szCs w:val="28"/>
        </w:rPr>
        <w:t>аполлиническим</w:t>
      </w:r>
      <w:proofErr w:type="spellEnd"/>
      <w:r w:rsidR="00F36284" w:rsidRPr="00D879E5">
        <w:rPr>
          <w:sz w:val="28"/>
          <w:szCs w:val="28"/>
        </w:rPr>
        <w:t xml:space="preserve"> искусством. “Существует небезызвестная присказка о курочке, снёсшей золотое яичко, в которой мышь является в обстановке несомненно </w:t>
      </w:r>
      <w:proofErr w:type="spellStart"/>
      <w:r w:rsidR="00F36284" w:rsidRPr="00D879E5">
        <w:rPr>
          <w:sz w:val="28"/>
          <w:szCs w:val="28"/>
        </w:rPr>
        <w:t>аполлинической</w:t>
      </w:r>
      <w:proofErr w:type="spellEnd"/>
      <w:r w:rsidR="00F36284" w:rsidRPr="00D879E5">
        <w:rPr>
          <w:sz w:val="28"/>
          <w:szCs w:val="28"/>
        </w:rPr>
        <w:t>, но в новой и неожиданной роли”. Отсюда Волошин делает вывод: “Несомненно, что золотое яичко (даже по самому свойству металла, из которого оно сделано) является даром Аполлона. И никакими человеческими усилиями ни деда, ни бабы это золотое сновидение не могло быть разбито. Но достаточно было, чтобы появилась мышка, вильнула хвостиком, и яичко упало и разбилось. Каким образом и почему здесь мышь является победительницей Аполлона? И что значит это странное утешительное кудахтанье курочки: «Я снесу вам яичко другое: не золотое — простое»? Точно это простое яичко должно оказаться лучше прежнего, чудесного, золотого...”.</w:t>
      </w:r>
      <w:r w:rsidRPr="00D879E5">
        <w:rPr>
          <w:b/>
          <w:bCs/>
          <w:sz w:val="28"/>
          <w:szCs w:val="28"/>
        </w:rPr>
        <w:t xml:space="preserve"> </w:t>
      </w:r>
      <w:r w:rsidR="00F36284" w:rsidRPr="00D879E5">
        <w:rPr>
          <w:sz w:val="28"/>
          <w:szCs w:val="28"/>
        </w:rPr>
        <w:t xml:space="preserve">“Нет сомнения, что золотое яичко, снесённое рябою курочкой, — это чудо, это божественный дар. Оно прекрасно, но мертво и бесплодно. Новая жизнь из него возникнуть не может. Оно должно быть разбито хвостиком пробегающей мыши для того, чтобы превратиться в безвозвратное воспоминание, в творческую грусть, лежащую на дне </w:t>
      </w:r>
      <w:proofErr w:type="spellStart"/>
      <w:r w:rsidR="00F36284" w:rsidRPr="00D879E5">
        <w:rPr>
          <w:sz w:val="28"/>
          <w:szCs w:val="28"/>
        </w:rPr>
        <w:t>аполлинического</w:t>
      </w:r>
      <w:proofErr w:type="spellEnd"/>
      <w:r w:rsidR="00F36284" w:rsidRPr="00D879E5">
        <w:rPr>
          <w:sz w:val="28"/>
          <w:szCs w:val="28"/>
        </w:rPr>
        <w:t xml:space="preserve"> искусства.</w:t>
      </w:r>
      <w:r w:rsidRPr="00D879E5">
        <w:rPr>
          <w:sz w:val="28"/>
          <w:szCs w:val="28"/>
        </w:rPr>
        <w:br/>
        <w:t xml:space="preserve">   </w:t>
      </w:r>
      <w:r w:rsidR="00F36284" w:rsidRPr="00D879E5">
        <w:rPr>
          <w:sz w:val="28"/>
          <w:szCs w:val="28"/>
        </w:rPr>
        <w:t xml:space="preserve">Но “клубок символов” ещё не распутан. Мышь — это ещё и “как бы </w:t>
      </w:r>
      <w:r w:rsidR="00F36284" w:rsidRPr="00D879E5">
        <w:rPr>
          <w:sz w:val="28"/>
          <w:szCs w:val="28"/>
        </w:rPr>
        <w:lastRenderedPageBreak/>
        <w:t xml:space="preserve">неуловимая трещина, нарушающая течение сна, мышь — знак убегающего мгновения”. “В быстром убегающем движении маленького серого зверька греки видели подобие вещего, ускользающего и неуловимого мгновения, тонкой трещины, всегда </w:t>
      </w:r>
      <w:r w:rsidRPr="00D879E5">
        <w:rPr>
          <w:sz w:val="28"/>
          <w:szCs w:val="28"/>
        </w:rPr>
        <w:t xml:space="preserve">грозящей нарушить </w:t>
      </w:r>
      <w:r w:rsidR="00F36284" w:rsidRPr="00D879E5">
        <w:rPr>
          <w:sz w:val="28"/>
          <w:szCs w:val="28"/>
        </w:rPr>
        <w:t>сновидение</w:t>
      </w:r>
      <w:r w:rsidRPr="00D879E5">
        <w:rPr>
          <w:sz w:val="28"/>
          <w:szCs w:val="28"/>
        </w:rPr>
        <w:t>.</w:t>
      </w:r>
      <w:r w:rsidR="00F36284" w:rsidRPr="00D879E5">
        <w:rPr>
          <w:sz w:val="28"/>
          <w:szCs w:val="28"/>
        </w:rPr>
        <w:br/>
        <w:t xml:space="preserve">Итак, “мышь — олицетворение убегающего мгновения”, но мышь и знак </w:t>
      </w:r>
      <w:proofErr w:type="spellStart"/>
      <w:r w:rsidR="00F36284" w:rsidRPr="00D879E5">
        <w:rPr>
          <w:sz w:val="28"/>
          <w:szCs w:val="28"/>
        </w:rPr>
        <w:t>аполлинического</w:t>
      </w:r>
      <w:proofErr w:type="spellEnd"/>
      <w:r w:rsidR="00F36284" w:rsidRPr="00D879E5">
        <w:rPr>
          <w:sz w:val="28"/>
          <w:szCs w:val="28"/>
        </w:rPr>
        <w:t xml:space="preserve"> искусства. “В ней</w:t>
      </w:r>
      <w:r w:rsidRPr="00D879E5">
        <w:rPr>
          <w:sz w:val="28"/>
          <w:szCs w:val="28"/>
        </w:rPr>
        <w:t xml:space="preserve"> </w:t>
      </w:r>
      <w:r w:rsidR="00F36284" w:rsidRPr="00D879E5">
        <w:rPr>
          <w:sz w:val="28"/>
          <w:szCs w:val="28"/>
        </w:rPr>
        <w:t xml:space="preserve">сосредоточены те </w:t>
      </w:r>
      <w:proofErr w:type="spellStart"/>
      <w:r w:rsidR="00F36284" w:rsidRPr="00D879E5">
        <w:rPr>
          <w:sz w:val="28"/>
          <w:szCs w:val="28"/>
        </w:rPr>
        <w:t>непримирённость</w:t>
      </w:r>
      <w:proofErr w:type="spellEnd"/>
      <w:r w:rsidR="00F36284" w:rsidRPr="00D879E5">
        <w:rPr>
          <w:sz w:val="28"/>
          <w:szCs w:val="28"/>
        </w:rPr>
        <w:t xml:space="preserve"> и грусть, котор</w:t>
      </w:r>
      <w:r w:rsidRPr="00D879E5">
        <w:rPr>
          <w:sz w:val="28"/>
          <w:szCs w:val="28"/>
        </w:rPr>
        <w:t xml:space="preserve">ые лежат на самом дне </w:t>
      </w:r>
      <w:r w:rsidR="00F36284" w:rsidRPr="00D879E5">
        <w:rPr>
          <w:sz w:val="28"/>
          <w:szCs w:val="28"/>
        </w:rPr>
        <w:t xml:space="preserve"> светлого сна”.</w:t>
      </w:r>
      <w:r w:rsidR="00F36284" w:rsidRPr="00D879E5">
        <w:rPr>
          <w:sz w:val="28"/>
          <w:szCs w:val="28"/>
        </w:rPr>
        <w:br/>
      </w:r>
      <w:r w:rsidR="00D86137" w:rsidRPr="00D879E5">
        <w:rPr>
          <w:b/>
          <w:bCs/>
          <w:i/>
          <w:iCs/>
          <w:sz w:val="28"/>
          <w:szCs w:val="28"/>
        </w:rPr>
        <w:t>О</w:t>
      </w:r>
      <w:r w:rsidR="00F36284" w:rsidRPr="00D879E5">
        <w:rPr>
          <w:sz w:val="28"/>
          <w:szCs w:val="28"/>
        </w:rPr>
        <w:t>браз мыши мифологизируется, “расширяется” до символа времени, символа жизни, грани между двумя мирами — реальным и ирреальным.</w:t>
      </w:r>
      <w:r w:rsidR="00D86137" w:rsidRPr="00D879E5">
        <w:rPr>
          <w:sz w:val="28"/>
          <w:szCs w:val="28"/>
        </w:rPr>
        <w:t xml:space="preserve">  </w:t>
      </w:r>
      <w:proofErr w:type="spellStart"/>
      <w:r w:rsidR="00F36284" w:rsidRPr="00D879E5">
        <w:rPr>
          <w:sz w:val="28"/>
          <w:szCs w:val="28"/>
        </w:rPr>
        <w:t>Мифологизация</w:t>
      </w:r>
      <w:proofErr w:type="spellEnd"/>
      <w:r w:rsidR="00F36284" w:rsidRPr="00D879E5">
        <w:rPr>
          <w:sz w:val="28"/>
          <w:szCs w:val="28"/>
        </w:rPr>
        <w:t xml:space="preserve"> перерастает уже в обо</w:t>
      </w:r>
      <w:r w:rsidR="00D86137" w:rsidRPr="00D879E5">
        <w:rPr>
          <w:sz w:val="28"/>
          <w:szCs w:val="28"/>
        </w:rPr>
        <w:t xml:space="preserve">жествление мышей, </w:t>
      </w:r>
      <w:r w:rsidR="00F36284" w:rsidRPr="00D879E5">
        <w:rPr>
          <w:sz w:val="28"/>
          <w:szCs w:val="28"/>
        </w:rPr>
        <w:t xml:space="preserve">мышь представляется божественным, святым существом. Это символическое обожествление, </w:t>
      </w:r>
      <w:proofErr w:type="gramStart"/>
      <w:r w:rsidR="00F36284" w:rsidRPr="00D879E5">
        <w:rPr>
          <w:sz w:val="28"/>
          <w:szCs w:val="28"/>
        </w:rPr>
        <w:t>правда</w:t>
      </w:r>
      <w:proofErr w:type="gramEnd"/>
      <w:r w:rsidR="00F36284" w:rsidRPr="00D879E5">
        <w:rPr>
          <w:sz w:val="28"/>
          <w:szCs w:val="28"/>
        </w:rPr>
        <w:t xml:space="preserve"> в сниженных жанрах.</w:t>
      </w:r>
      <w:r w:rsidR="00D86137" w:rsidRPr="00D879E5">
        <w:rPr>
          <w:sz w:val="28"/>
          <w:szCs w:val="28"/>
        </w:rPr>
        <w:br/>
      </w:r>
      <w:r w:rsidR="00F36284" w:rsidRPr="00D879E5">
        <w:rPr>
          <w:sz w:val="28"/>
          <w:szCs w:val="28"/>
        </w:rPr>
        <w:br/>
      </w:r>
      <w:r w:rsidR="00E6020C">
        <w:rPr>
          <w:b/>
          <w:bCs/>
          <w:i/>
          <w:iCs/>
          <w:sz w:val="28"/>
          <w:szCs w:val="28"/>
        </w:rPr>
        <w:t xml:space="preserve">                                                         </w:t>
      </w:r>
      <w:bookmarkStart w:id="0" w:name="_GoBack"/>
      <w:bookmarkEnd w:id="0"/>
      <w:r w:rsidR="005D1559" w:rsidRPr="00D879E5">
        <w:rPr>
          <w:b/>
          <w:bCs/>
          <w:i/>
          <w:iCs/>
          <w:sz w:val="28"/>
          <w:szCs w:val="28"/>
        </w:rPr>
        <w:t>Год Мыши.</w:t>
      </w:r>
    </w:p>
    <w:p w:rsidR="00F07B29" w:rsidRDefault="00F36284" w:rsidP="000F3D74">
      <w:pPr>
        <w:ind w:left="142"/>
        <w:rPr>
          <w:sz w:val="28"/>
          <w:szCs w:val="28"/>
        </w:rPr>
      </w:pPr>
      <w:r w:rsidRPr="00D879E5">
        <w:rPr>
          <w:sz w:val="28"/>
          <w:szCs w:val="28"/>
        </w:rPr>
        <w:t> </w:t>
      </w:r>
      <w:r w:rsidRPr="00D879E5">
        <w:rPr>
          <w:b/>
          <w:bCs/>
          <w:i/>
          <w:iCs/>
          <w:sz w:val="28"/>
          <w:szCs w:val="28"/>
        </w:rPr>
        <w:t>С</w:t>
      </w:r>
      <w:r w:rsidRPr="00D879E5">
        <w:rPr>
          <w:sz w:val="28"/>
          <w:szCs w:val="28"/>
        </w:rPr>
        <w:t xml:space="preserve">огласно </w:t>
      </w:r>
      <w:r w:rsidR="00D86137" w:rsidRPr="00D879E5">
        <w:rPr>
          <w:sz w:val="28"/>
          <w:szCs w:val="28"/>
        </w:rPr>
        <w:t>восточному гороскопу 2008</w:t>
      </w:r>
      <w:r w:rsidRPr="00D879E5">
        <w:rPr>
          <w:sz w:val="28"/>
          <w:szCs w:val="28"/>
        </w:rPr>
        <w:t xml:space="preserve"> год – это год Мыши (Крысы). Крыса – самый первый знак китайского Зодиака.</w:t>
      </w:r>
      <w:r w:rsidR="00D86137" w:rsidRPr="00D879E5">
        <w:rPr>
          <w:sz w:val="28"/>
          <w:szCs w:val="28"/>
        </w:rPr>
        <w:t xml:space="preserve"> </w:t>
      </w:r>
      <w:r w:rsidRPr="00D879E5">
        <w:rPr>
          <w:sz w:val="28"/>
          <w:szCs w:val="28"/>
        </w:rPr>
        <w:t>Именно с Года Крысы начинается двенадцатилетний цикл.</w:t>
      </w:r>
      <w:r w:rsidRPr="00D879E5">
        <w:rPr>
          <w:sz w:val="28"/>
          <w:szCs w:val="28"/>
        </w:rPr>
        <w:br/>
        <w:t>На Западе к мышам и крысам сложилось какое-то отрицательное отношение, они воспринимаютс</w:t>
      </w:r>
      <w:r w:rsidR="00D86137" w:rsidRPr="00D879E5">
        <w:rPr>
          <w:sz w:val="28"/>
          <w:szCs w:val="28"/>
        </w:rPr>
        <w:t>я как нечто зловредное и</w:t>
      </w:r>
      <w:r w:rsidRPr="00D879E5">
        <w:rPr>
          <w:sz w:val="28"/>
          <w:szCs w:val="28"/>
        </w:rPr>
        <w:t>, все выражения со словом «крыса» либо «мышь» несут сугубо отрицательный контекст («бежать как крысы с тонущего корабля», «надулась как мышь на крупу», «вести себя как крыса» и т.д.). А вот на Востоке они ассоциируются лишь с положительными образами (спутник бога счастья, богатство и достаток в доме). В Южном Китае крысе даже приписывалась роль культурного героя, который принес людям рис. </w:t>
      </w:r>
      <w:r w:rsidRPr="00D879E5">
        <w:rPr>
          <w:sz w:val="28"/>
          <w:szCs w:val="28"/>
        </w:rPr>
        <w:br/>
        <w:t>Родившиеся в год Крысы являются весьма дружелюбными, а еще находчивыми, гибкими, наблюдательными и энергичными (как собственно и сами эти животные).</w:t>
      </w:r>
      <w:r w:rsidRPr="00D879E5">
        <w:rPr>
          <w:sz w:val="28"/>
          <w:szCs w:val="28"/>
        </w:rPr>
        <w:br/>
        <w:t>Крыса - это символ богатства и удачи. Она считается романтичной, по этой причине в год Крысы ждите романтики!!!! Данный год еще называют годом именно Земляной Мыши.</w:t>
      </w:r>
      <w:r w:rsidRPr="00D879E5">
        <w:rPr>
          <w:sz w:val="28"/>
          <w:szCs w:val="28"/>
        </w:rPr>
        <w:br/>
        <w:t xml:space="preserve">Год Мыши (Крысы) - это год процветания и изобилия. Он довольно спокойный, позволяет делать денежные вложения, способствует прогрессу и развитию. Год Мыши означает избавление от всяческого лукавства в делах, гармонию в семейных отношениях, приобретение каждым добрым человеком множества верных друзей. Мышь считается знаком богатства и </w:t>
      </w:r>
      <w:r w:rsidRPr="00D879E5">
        <w:rPr>
          <w:sz w:val="28"/>
          <w:szCs w:val="28"/>
        </w:rPr>
        <w:lastRenderedPageBreak/>
        <w:t xml:space="preserve">хоть </w:t>
      </w:r>
      <w:proofErr w:type="gramStart"/>
      <w:r w:rsidRPr="00D879E5">
        <w:rPr>
          <w:sz w:val="28"/>
          <w:szCs w:val="28"/>
        </w:rPr>
        <w:t>на</w:t>
      </w:r>
      <w:proofErr w:type="gramEnd"/>
      <w:r w:rsidRPr="00D879E5">
        <w:rPr>
          <w:sz w:val="28"/>
          <w:szCs w:val="28"/>
        </w:rPr>
        <w:t xml:space="preserve"> немножко, но </w:t>
      </w:r>
      <w:proofErr w:type="gramStart"/>
      <w:r w:rsidRPr="00D879E5">
        <w:rPr>
          <w:sz w:val="28"/>
          <w:szCs w:val="28"/>
        </w:rPr>
        <w:t>у</w:t>
      </w:r>
      <w:proofErr w:type="gramEnd"/>
      <w:r w:rsidRPr="00D879E5">
        <w:rPr>
          <w:sz w:val="28"/>
          <w:szCs w:val="28"/>
        </w:rPr>
        <w:t xml:space="preserve"> каждого должно улучшиться благосостояние. Наступивший год обещает быть удачным как для карьеры и бизнеса, так для семьи и любви. Крыса покровительствует трудолюбивым, экономным и практичным людям, которые планомерно следуют навстречу своей цели, шаг за шагом. Год подарит много возможностей и благоприятен для практических начинаний. Крыса не любит лень, поэтому "лежа на печи", вы вряд ли добьетесь чего-нибудь. Главное, для этого знака - семья. Это их настоящая жизненная ценность, поэтому Новый год 2008, обещает стать годом стабильности для семейных пар. Наступающий год Золотой Земляной Мыши - високосный. В високосные годы идет процесс мистического регулирования мира, регулирования, не связанного с волей человека. К сожалению, в наступающем году лично от нас будет мало что зависеть. Решают лидеры - государственные, религиозные, военные... </w:t>
      </w:r>
      <w:r w:rsidRPr="00D879E5">
        <w:rPr>
          <w:sz w:val="28"/>
          <w:szCs w:val="28"/>
        </w:rPr>
        <w:br/>
        <w:t xml:space="preserve">Роль мыши в мифопоэтических представлениях в значительной степени объясняется её особенностями, в частности малыми (в сравнении с другими млекопитающими) размерами. У народов древнего Средиземноморья (Египет, Палестина, Греция) общеприняты представления о происхождении мыши из земли. </w:t>
      </w:r>
      <w:proofErr w:type="spellStart"/>
      <w:r w:rsidRPr="00D879E5">
        <w:rPr>
          <w:sz w:val="28"/>
          <w:szCs w:val="28"/>
        </w:rPr>
        <w:t>Страбон</w:t>
      </w:r>
      <w:proofErr w:type="spellEnd"/>
      <w:r w:rsidRPr="00D879E5">
        <w:rPr>
          <w:sz w:val="28"/>
          <w:szCs w:val="28"/>
        </w:rPr>
        <w:t xml:space="preserve"> называет мышей из земли рождёнными, по его же свидетельству, </w:t>
      </w:r>
      <w:proofErr w:type="spellStart"/>
      <w:r w:rsidRPr="00D879E5">
        <w:rPr>
          <w:sz w:val="28"/>
          <w:szCs w:val="28"/>
        </w:rPr>
        <w:t>тевкры</w:t>
      </w:r>
      <w:proofErr w:type="spellEnd"/>
      <w:r w:rsidRPr="00D879E5">
        <w:rPr>
          <w:sz w:val="28"/>
          <w:szCs w:val="28"/>
        </w:rPr>
        <w:t xml:space="preserve"> называли их сыновьями земли. Известны также мотивы падения Мыши с неба на землю во время грозы и поражения Мыши молнией. </w:t>
      </w:r>
      <w:r w:rsidRPr="00D879E5">
        <w:rPr>
          <w:sz w:val="28"/>
          <w:szCs w:val="28"/>
        </w:rPr>
        <w:br/>
        <w:t xml:space="preserve">В средние века бытовали представления о зарождении мыши от грозы. Античные авторы (Теофраст, </w:t>
      </w:r>
      <w:proofErr w:type="spellStart"/>
      <w:r w:rsidRPr="00D879E5">
        <w:rPr>
          <w:sz w:val="28"/>
          <w:szCs w:val="28"/>
        </w:rPr>
        <w:t>Элиан</w:t>
      </w:r>
      <w:proofErr w:type="spellEnd"/>
      <w:r w:rsidRPr="00D879E5">
        <w:rPr>
          <w:sz w:val="28"/>
          <w:szCs w:val="28"/>
        </w:rPr>
        <w:t>) отмечали способность мыши своим</w:t>
      </w:r>
      <w:r w:rsidRPr="00D879E5">
        <w:rPr>
          <w:sz w:val="28"/>
          <w:szCs w:val="28"/>
        </w:rPr>
        <w:br/>
        <w:t xml:space="preserve">поведением предсказывать погоду, особенно грозовую. Оживлённое движение мышей перед грозой («танцы») и их «пение», соотносимое со звуковым эффектом деятельности громовержца (гром), могли трактоваться как своеобразный земной пролог, в котором излагалось (с соответствующим снижением) содержание небесной драмы. В этом контексте свист, звон, барабанный бой, </w:t>
      </w:r>
      <w:proofErr w:type="gramStart"/>
      <w:r w:rsidRPr="00D879E5">
        <w:rPr>
          <w:sz w:val="28"/>
          <w:szCs w:val="28"/>
        </w:rPr>
        <w:t>которыми</w:t>
      </w:r>
      <w:proofErr w:type="gramEnd"/>
      <w:r w:rsidRPr="00D879E5">
        <w:rPr>
          <w:sz w:val="28"/>
          <w:szCs w:val="28"/>
        </w:rPr>
        <w:t xml:space="preserve"> изгоняли крыс и мышей, можно сопоставить со звоном колоколов, битьём по железу и стрельбой в воздух с целью разогнать ведьм перед грозой. К этому же кругу тем примыкают многочисленные указания на профетические функции мыши в греческой, римской мифологии, мифологии народов Древней Месопотамии. Согласно Плинию, персидские маги считали мышь наиболее относящимися к религии животными. </w:t>
      </w:r>
      <w:r w:rsidRPr="00D879E5">
        <w:rPr>
          <w:sz w:val="28"/>
          <w:szCs w:val="28"/>
        </w:rPr>
        <w:br/>
      </w:r>
      <w:r w:rsidR="009D22C5" w:rsidRPr="00D879E5">
        <w:rPr>
          <w:sz w:val="28"/>
          <w:szCs w:val="28"/>
        </w:rPr>
        <w:t xml:space="preserve">   </w:t>
      </w:r>
      <w:r w:rsidRPr="00D879E5">
        <w:rPr>
          <w:sz w:val="28"/>
          <w:szCs w:val="28"/>
        </w:rPr>
        <w:t xml:space="preserve">В Средиземноморье (особенно восточном) долгое время сохранялось </w:t>
      </w:r>
      <w:r w:rsidRPr="00D879E5">
        <w:rPr>
          <w:sz w:val="28"/>
          <w:szCs w:val="28"/>
        </w:rPr>
        <w:lastRenderedPageBreak/>
        <w:t>немало мышиных гаданий и примет. У малоазийских греков существовало убеждение, что при нарушении супружеской верности мыши производят страшное опустошение в доме. Часто с мышью связываются предзнаменования смерти, разрушения, войны, мора, голода, болезни, бедности; греки изготовляли монеты с изображением мыши, использовавшиеся в качестве амулетов против всего недоброго, в Египте боялись увидеть мышь в определённый день (напротив, белая мышь часто рассматривалась как благое предзнаменование). Использование мышей в гаданиях и ворожбе — постоянная тема средневековых ведовских процессов. «Киприанов кодекс» указывает особый вид предсказаний — «</w:t>
      </w:r>
      <w:proofErr w:type="spellStart"/>
      <w:r w:rsidRPr="00D879E5">
        <w:rPr>
          <w:sz w:val="28"/>
          <w:szCs w:val="28"/>
        </w:rPr>
        <w:t>мышеписк</w:t>
      </w:r>
      <w:proofErr w:type="spellEnd"/>
      <w:r w:rsidRPr="00D879E5">
        <w:rPr>
          <w:sz w:val="28"/>
          <w:szCs w:val="28"/>
        </w:rPr>
        <w:t>» (наряду с «</w:t>
      </w:r>
      <w:proofErr w:type="spellStart"/>
      <w:r w:rsidRPr="00D879E5">
        <w:rPr>
          <w:sz w:val="28"/>
          <w:szCs w:val="28"/>
        </w:rPr>
        <w:t>громовником</w:t>
      </w:r>
      <w:proofErr w:type="spellEnd"/>
      <w:r w:rsidRPr="00D879E5">
        <w:rPr>
          <w:sz w:val="28"/>
          <w:szCs w:val="28"/>
        </w:rPr>
        <w:t xml:space="preserve">»). По украинской примете, «як </w:t>
      </w:r>
      <w:proofErr w:type="spellStart"/>
      <w:r w:rsidRPr="00D879E5">
        <w:rPr>
          <w:sz w:val="28"/>
          <w:szCs w:val="28"/>
        </w:rPr>
        <w:t>миша</w:t>
      </w:r>
      <w:proofErr w:type="spellEnd"/>
      <w:r w:rsidRPr="00D879E5">
        <w:rPr>
          <w:sz w:val="28"/>
          <w:szCs w:val="28"/>
        </w:rPr>
        <w:t xml:space="preserve"> ют </w:t>
      </w:r>
      <w:proofErr w:type="spellStart"/>
      <w:r w:rsidRPr="00D879E5">
        <w:rPr>
          <w:sz w:val="28"/>
          <w:szCs w:val="28"/>
        </w:rPr>
        <w:t>волот</w:t>
      </w:r>
      <w:proofErr w:type="spellEnd"/>
      <w:r w:rsidRPr="00D879E5">
        <w:rPr>
          <w:sz w:val="28"/>
          <w:szCs w:val="28"/>
        </w:rPr>
        <w:t xml:space="preserve"> [верхнюю часть снопа], так буде хлеб дорог». </w:t>
      </w:r>
      <w:r w:rsidRPr="00D879E5">
        <w:rPr>
          <w:sz w:val="28"/>
          <w:szCs w:val="28"/>
        </w:rPr>
        <w:br/>
      </w:r>
      <w:r w:rsidR="009D22C5" w:rsidRPr="00D879E5">
        <w:rPr>
          <w:sz w:val="28"/>
          <w:szCs w:val="28"/>
        </w:rPr>
        <w:t xml:space="preserve">    </w:t>
      </w:r>
      <w:r w:rsidRPr="00D879E5">
        <w:rPr>
          <w:sz w:val="28"/>
          <w:szCs w:val="28"/>
        </w:rPr>
        <w:t xml:space="preserve">В Греции начиная с гомеровской эпохи был распространён культ Аполлона </w:t>
      </w:r>
      <w:proofErr w:type="spellStart"/>
      <w:r w:rsidRPr="00D879E5">
        <w:rPr>
          <w:sz w:val="28"/>
          <w:szCs w:val="28"/>
        </w:rPr>
        <w:t>Сминфейского</w:t>
      </w:r>
      <w:proofErr w:type="spellEnd"/>
      <w:r w:rsidRPr="00D879E5">
        <w:rPr>
          <w:sz w:val="28"/>
          <w:szCs w:val="28"/>
        </w:rPr>
        <w:t xml:space="preserve"> (от греч</w:t>
      </w:r>
      <w:proofErr w:type="gramStart"/>
      <w:r w:rsidRPr="00D879E5">
        <w:rPr>
          <w:sz w:val="28"/>
          <w:szCs w:val="28"/>
        </w:rPr>
        <w:t>.</w:t>
      </w:r>
      <w:proofErr w:type="gramEnd"/>
      <w:r w:rsidRPr="00D879E5">
        <w:rPr>
          <w:sz w:val="28"/>
          <w:szCs w:val="28"/>
        </w:rPr>
        <w:t xml:space="preserve"> «</w:t>
      </w:r>
      <w:proofErr w:type="gramStart"/>
      <w:r w:rsidRPr="00D879E5">
        <w:rPr>
          <w:sz w:val="28"/>
          <w:szCs w:val="28"/>
        </w:rPr>
        <w:t>м</w:t>
      </w:r>
      <w:proofErr w:type="gramEnd"/>
      <w:r w:rsidRPr="00D879E5">
        <w:rPr>
          <w:sz w:val="28"/>
          <w:szCs w:val="28"/>
        </w:rPr>
        <w:t xml:space="preserve">ышь»), атрибутом, символом и священным животным которого была мышь. Иногда Аполлон </w:t>
      </w:r>
      <w:proofErr w:type="spellStart"/>
      <w:r w:rsidRPr="00D879E5">
        <w:rPr>
          <w:sz w:val="28"/>
          <w:szCs w:val="28"/>
        </w:rPr>
        <w:t>Сминфейский</w:t>
      </w:r>
      <w:proofErr w:type="spellEnd"/>
      <w:r w:rsidRPr="00D879E5">
        <w:rPr>
          <w:sz w:val="28"/>
          <w:szCs w:val="28"/>
        </w:rPr>
        <w:t xml:space="preserve"> изображался стоящим на мыши. Аполлон был не только истребителем мышей и охранителем от них, но и их покровителем. Возможно, он и сам первоначально представлялся в виде мыши. </w:t>
      </w:r>
      <w:r w:rsidRPr="00D879E5">
        <w:rPr>
          <w:sz w:val="28"/>
          <w:szCs w:val="28"/>
        </w:rPr>
        <w:br/>
        <w:t xml:space="preserve">Ядро «мышиной» мифологии в разных традициях обрастало и более локальными специфическими мотивами. В Древней Индии мышь, связывались с </w:t>
      </w:r>
      <w:proofErr w:type="spellStart"/>
      <w:r w:rsidRPr="00D879E5">
        <w:rPr>
          <w:sz w:val="28"/>
          <w:szCs w:val="28"/>
        </w:rPr>
        <w:t>Ганешей</w:t>
      </w:r>
      <w:proofErr w:type="spellEnd"/>
      <w:r w:rsidRPr="00D879E5">
        <w:rPr>
          <w:sz w:val="28"/>
          <w:szCs w:val="28"/>
        </w:rPr>
        <w:t xml:space="preserve"> — сыном </w:t>
      </w:r>
      <w:proofErr w:type="spellStart"/>
      <w:r w:rsidRPr="00D879E5">
        <w:rPr>
          <w:sz w:val="28"/>
          <w:szCs w:val="28"/>
        </w:rPr>
        <w:t>Рудры</w:t>
      </w:r>
      <w:proofErr w:type="spellEnd"/>
      <w:r w:rsidRPr="00D879E5">
        <w:rPr>
          <w:sz w:val="28"/>
          <w:szCs w:val="28"/>
        </w:rPr>
        <w:t xml:space="preserve">, который типологически сопоставим с Аполлоном и Асклепием. В некоторых традициях мышь, участвует в космогонических мифах или даже выступает в функции культурного героя. Обилие сказочных мотивов с участием мыши. </w:t>
      </w:r>
      <w:proofErr w:type="gramStart"/>
      <w:r w:rsidRPr="00D879E5">
        <w:rPr>
          <w:sz w:val="28"/>
          <w:szCs w:val="28"/>
        </w:rPr>
        <w:t>Малость</w:t>
      </w:r>
      <w:proofErr w:type="gramEnd"/>
      <w:r w:rsidRPr="00D879E5">
        <w:rPr>
          <w:sz w:val="28"/>
          <w:szCs w:val="28"/>
        </w:rPr>
        <w:t xml:space="preserve"> мыши в сочетании с большим эффектом её деятельности: мышь спасает льва, пугает до смерти человека, разбивает золотое яйцо, помогает сделать то, что непосильно многим (русская сказка о репке), и др.; борьба (в частности, мыши и кошки); мышь — превращённая невеста (заколдованная невеста или невеста дьявола) и т. п.</w:t>
      </w:r>
      <w:r w:rsidRPr="00D879E5">
        <w:rPr>
          <w:sz w:val="28"/>
          <w:szCs w:val="28"/>
        </w:rPr>
        <w:br/>
        <w:t xml:space="preserve">Мифологические значения образа Мыши согласуются с ролью мыши в народной медицине, ритуалах, магии. Согласно ветхозаветной традиции, филистимляне приносили в жертву фигурки золотых Мышей для сохранения страны от чумы (1 Царств 6, 45). В некоторых рукописях египетской «Книги мёртвых» появляется богиня с мышиной головой, олицетворяющая преисподнюю и смерть. Терракотовые фигурки мышей найдены в раскопках акрополя Аргоса в Ларисе (восточный Пелопоннес). В </w:t>
      </w:r>
      <w:r w:rsidRPr="00D879E5">
        <w:rPr>
          <w:sz w:val="28"/>
          <w:szCs w:val="28"/>
        </w:rPr>
        <w:lastRenderedPageBreak/>
        <w:t>одном из основных центров неолитической культуры Малой Азии в могиле жрицы (около 6-го тыс. до н. э.) среди предметов, символизирующих подземный мир и смерть, найдены обильные захоронения Мышей. </w:t>
      </w:r>
      <w:r w:rsidRPr="00D879E5">
        <w:rPr>
          <w:sz w:val="28"/>
          <w:szCs w:val="28"/>
        </w:rPr>
        <w:br/>
        <w:t>В европейском средневековом искусстве мышь выступает как олицетворение сатаны смерти (мышь в изображениях эпидемий в 15—17 вв.), бренности и мирской суеты (образы «мира-обманщика» в графике 16—17 вв.). Популярны темы Мыши (и мышеловки) в эмблематической литературе (ср. обработку этой темы в шекспировском «Гамлете»), в фольклорных композициях с мотивами сказочного «мира наизнанку» (русский лубок «Как мыши кота хоронили»), в «черных гротесках» рома</w:t>
      </w:r>
      <w:r w:rsidR="009D22C5" w:rsidRPr="00D879E5">
        <w:rPr>
          <w:sz w:val="28"/>
          <w:szCs w:val="28"/>
        </w:rPr>
        <w:t>нтиков (Э.Т.А. Гофмана)</w:t>
      </w:r>
      <w:proofErr w:type="gramStart"/>
      <w:r w:rsidR="009D22C5" w:rsidRPr="00D879E5">
        <w:rPr>
          <w:sz w:val="28"/>
          <w:szCs w:val="28"/>
        </w:rPr>
        <w:t xml:space="preserve"> .</w:t>
      </w:r>
      <w:proofErr w:type="gramEnd"/>
      <w:r w:rsidRPr="00D879E5">
        <w:rPr>
          <w:sz w:val="28"/>
          <w:szCs w:val="28"/>
        </w:rPr>
        <w:br/>
      </w:r>
      <w:r w:rsidR="009D22C5" w:rsidRPr="00D879E5">
        <w:rPr>
          <w:b/>
          <w:bCs/>
          <w:i/>
          <w:iCs/>
          <w:sz w:val="28"/>
          <w:szCs w:val="28"/>
        </w:rPr>
        <w:t xml:space="preserve">                                                       </w:t>
      </w:r>
      <w:r w:rsidRPr="00D879E5">
        <w:rPr>
          <w:b/>
          <w:bCs/>
          <w:i/>
          <w:iCs/>
          <w:sz w:val="28"/>
          <w:szCs w:val="28"/>
        </w:rPr>
        <w:t>Заключение</w:t>
      </w:r>
      <w:r w:rsidRPr="00D879E5">
        <w:rPr>
          <w:sz w:val="28"/>
          <w:szCs w:val="28"/>
        </w:rPr>
        <w:br/>
        <w:t>Мышь сброшена с пьедестала, её название перешло на неодушевлённое устройство компьютера, и единственным утешением ей может служить то, что её всё равно ценят и не забывают — хотя бы</w:t>
      </w:r>
      <w:r w:rsidR="000F3D74">
        <w:rPr>
          <w:sz w:val="28"/>
          <w:szCs w:val="28"/>
        </w:rPr>
        <w:t xml:space="preserve"> в моём скромном исследовании. </w:t>
      </w:r>
      <w:r w:rsidRPr="00D879E5">
        <w:rPr>
          <w:sz w:val="28"/>
          <w:szCs w:val="28"/>
        </w:rPr>
        <w:br/>
        <w:t>Владислав Ходасевич</w:t>
      </w:r>
      <w:r w:rsidRPr="00D879E5">
        <w:rPr>
          <w:sz w:val="28"/>
          <w:szCs w:val="28"/>
        </w:rPr>
        <w:br/>
        <w:t>МЫШЬ</w:t>
      </w:r>
      <w:r w:rsidRPr="00D879E5">
        <w:rPr>
          <w:sz w:val="28"/>
          <w:szCs w:val="28"/>
        </w:rPr>
        <w:br/>
        <w:t>Маленькая, тихонькая мышь,</w:t>
      </w:r>
      <w:r w:rsidRPr="00D879E5">
        <w:rPr>
          <w:sz w:val="28"/>
          <w:szCs w:val="28"/>
        </w:rPr>
        <w:br/>
        <w:t>Серенький, веселенький зверок</w:t>
      </w:r>
      <w:r w:rsidRPr="00D879E5">
        <w:rPr>
          <w:sz w:val="28"/>
          <w:szCs w:val="28"/>
        </w:rPr>
        <w:br/>
        <w:t>Глазками давно уже следишь,</w:t>
      </w:r>
      <w:r w:rsidRPr="00D879E5">
        <w:rPr>
          <w:sz w:val="28"/>
          <w:szCs w:val="28"/>
        </w:rPr>
        <w:br/>
        <w:t xml:space="preserve">В </w:t>
      </w:r>
      <w:proofErr w:type="gramStart"/>
      <w:r w:rsidRPr="00D879E5">
        <w:rPr>
          <w:sz w:val="28"/>
          <w:szCs w:val="28"/>
        </w:rPr>
        <w:t>сердце</w:t>
      </w:r>
      <w:proofErr w:type="gramEnd"/>
      <w:r w:rsidRPr="00D879E5">
        <w:rPr>
          <w:sz w:val="28"/>
          <w:szCs w:val="28"/>
        </w:rPr>
        <w:t xml:space="preserve"> не готов ли угол</w:t>
      </w:r>
      <w:r w:rsidR="000F3D74">
        <w:rPr>
          <w:sz w:val="28"/>
          <w:szCs w:val="28"/>
        </w:rPr>
        <w:t>ок.</w:t>
      </w:r>
      <w:r w:rsidR="000F3D74">
        <w:rPr>
          <w:sz w:val="28"/>
          <w:szCs w:val="28"/>
        </w:rPr>
        <w:br/>
        <w:t>Здравствуй, терпеливая моя,</w:t>
      </w:r>
      <w:r w:rsidRPr="00D879E5">
        <w:rPr>
          <w:sz w:val="28"/>
          <w:szCs w:val="28"/>
        </w:rPr>
        <w:br/>
        <w:t>Здравствуй, неизменная любовь!</w:t>
      </w:r>
      <w:r w:rsidRPr="00D879E5">
        <w:rPr>
          <w:sz w:val="28"/>
          <w:szCs w:val="28"/>
        </w:rPr>
        <w:br/>
        <w:t>Зубок изостренные края</w:t>
      </w:r>
      <w:r w:rsidRPr="00D879E5">
        <w:rPr>
          <w:sz w:val="28"/>
          <w:szCs w:val="28"/>
        </w:rPr>
        <w:br/>
        <w:t>Радостному сердцу приготовь.</w:t>
      </w:r>
      <w:r w:rsidRPr="00D879E5">
        <w:rPr>
          <w:sz w:val="28"/>
          <w:szCs w:val="28"/>
        </w:rPr>
        <w:br/>
        <w:t xml:space="preserve">В сердце </w:t>
      </w:r>
      <w:proofErr w:type="gramStart"/>
      <w:r w:rsidRPr="00D879E5">
        <w:rPr>
          <w:sz w:val="28"/>
          <w:szCs w:val="28"/>
        </w:rPr>
        <w:t>поселяйся</w:t>
      </w:r>
      <w:proofErr w:type="gramEnd"/>
      <w:r w:rsidRPr="00D879E5">
        <w:rPr>
          <w:sz w:val="28"/>
          <w:szCs w:val="28"/>
        </w:rPr>
        <w:t xml:space="preserve"> наконец,</w:t>
      </w:r>
      <w:r w:rsidRPr="00D879E5">
        <w:rPr>
          <w:sz w:val="28"/>
          <w:szCs w:val="28"/>
        </w:rPr>
        <w:br/>
        <w:t>Тихонький, послушливый зверок!</w:t>
      </w:r>
      <w:r w:rsidRPr="00D879E5">
        <w:rPr>
          <w:sz w:val="28"/>
          <w:szCs w:val="28"/>
        </w:rPr>
        <w:br/>
      </w:r>
      <w:proofErr w:type="gramStart"/>
      <w:r w:rsidRPr="00D879E5">
        <w:rPr>
          <w:sz w:val="28"/>
          <w:szCs w:val="28"/>
        </w:rPr>
        <w:t>Сердцу</w:t>
      </w:r>
      <w:proofErr w:type="gramEnd"/>
      <w:r w:rsidRPr="00D879E5">
        <w:rPr>
          <w:sz w:val="28"/>
          <w:szCs w:val="28"/>
        </w:rPr>
        <w:t xml:space="preserve"> истомленному венец -</w:t>
      </w:r>
      <w:r w:rsidRPr="00D879E5">
        <w:rPr>
          <w:sz w:val="28"/>
          <w:szCs w:val="28"/>
        </w:rPr>
        <w:br/>
        <w:t>Бархатный, горяченький комок.</w:t>
      </w:r>
      <w:r w:rsidRPr="00D879E5">
        <w:rPr>
          <w:sz w:val="28"/>
          <w:szCs w:val="28"/>
        </w:rPr>
        <w:br/>
      </w:r>
    </w:p>
    <w:p w:rsidR="001E28CA" w:rsidRDefault="001E28CA" w:rsidP="000F3D74">
      <w:pPr>
        <w:ind w:left="142"/>
        <w:rPr>
          <w:sz w:val="28"/>
          <w:szCs w:val="28"/>
        </w:rPr>
      </w:pPr>
    </w:p>
    <w:p w:rsidR="001E28CA" w:rsidRDefault="001E28CA" w:rsidP="000F3D74">
      <w:pPr>
        <w:ind w:left="142"/>
        <w:rPr>
          <w:sz w:val="28"/>
          <w:szCs w:val="28"/>
        </w:rPr>
      </w:pPr>
    </w:p>
    <w:p w:rsidR="001E28CA" w:rsidRPr="00D879E5" w:rsidRDefault="001E28CA" w:rsidP="000F3D74">
      <w:pPr>
        <w:ind w:left="142"/>
        <w:rPr>
          <w:sz w:val="28"/>
          <w:szCs w:val="28"/>
        </w:rPr>
      </w:pPr>
    </w:p>
    <w:p w:rsidR="00F36284" w:rsidRPr="00D879E5" w:rsidRDefault="009D22C5" w:rsidP="00F36284">
      <w:pPr>
        <w:rPr>
          <w:sz w:val="28"/>
          <w:szCs w:val="28"/>
        </w:rPr>
      </w:pPr>
      <w:r w:rsidRPr="00D879E5">
        <w:rPr>
          <w:b/>
          <w:bCs/>
          <w:sz w:val="28"/>
          <w:szCs w:val="28"/>
        </w:rPr>
        <w:lastRenderedPageBreak/>
        <w:t xml:space="preserve">                                      </w:t>
      </w:r>
      <w:r w:rsidR="00F07B29">
        <w:rPr>
          <w:b/>
          <w:bCs/>
          <w:sz w:val="28"/>
          <w:szCs w:val="28"/>
        </w:rPr>
        <w:t xml:space="preserve">       </w:t>
      </w:r>
      <w:r w:rsidRPr="00D879E5">
        <w:rPr>
          <w:b/>
          <w:bCs/>
          <w:sz w:val="28"/>
          <w:szCs w:val="28"/>
        </w:rPr>
        <w:t xml:space="preserve">      </w:t>
      </w:r>
      <w:r w:rsidR="00F36284" w:rsidRPr="00D879E5">
        <w:rPr>
          <w:b/>
          <w:bCs/>
          <w:sz w:val="28"/>
          <w:szCs w:val="28"/>
        </w:rPr>
        <w:t>Библиография:</w:t>
      </w:r>
    </w:p>
    <w:p w:rsidR="00F36284" w:rsidRPr="00D879E5" w:rsidRDefault="00F36284" w:rsidP="00F36284">
      <w:pPr>
        <w:ind w:left="720"/>
        <w:rPr>
          <w:sz w:val="28"/>
          <w:szCs w:val="28"/>
        </w:rPr>
      </w:pPr>
    </w:p>
    <w:p w:rsidR="00F36284" w:rsidRPr="00D879E5" w:rsidRDefault="00F36284" w:rsidP="0079346E">
      <w:pPr>
        <w:pStyle w:val="a6"/>
        <w:numPr>
          <w:ilvl w:val="0"/>
          <w:numId w:val="3"/>
        </w:numPr>
        <w:rPr>
          <w:sz w:val="28"/>
          <w:szCs w:val="28"/>
        </w:rPr>
      </w:pPr>
      <w:r w:rsidRPr="00D879E5">
        <w:rPr>
          <w:sz w:val="28"/>
          <w:szCs w:val="28"/>
        </w:rPr>
        <w:t>Волошин М. Аполлон и мышь // Лики творчества. Л., 1988. С. 96–112.</w:t>
      </w:r>
    </w:p>
    <w:p w:rsidR="00F36284" w:rsidRPr="00D879E5" w:rsidRDefault="00F36284" w:rsidP="0079346E">
      <w:pPr>
        <w:pStyle w:val="a6"/>
        <w:numPr>
          <w:ilvl w:val="0"/>
          <w:numId w:val="3"/>
        </w:numPr>
        <w:rPr>
          <w:sz w:val="28"/>
          <w:szCs w:val="28"/>
        </w:rPr>
      </w:pPr>
      <w:proofErr w:type="spellStart"/>
      <w:r w:rsidRPr="00D879E5">
        <w:rPr>
          <w:sz w:val="28"/>
          <w:szCs w:val="28"/>
        </w:rPr>
        <w:t>Костюхин</w:t>
      </w:r>
      <w:proofErr w:type="spellEnd"/>
      <w:r w:rsidRPr="00D879E5">
        <w:rPr>
          <w:sz w:val="28"/>
          <w:szCs w:val="28"/>
        </w:rPr>
        <w:t xml:space="preserve"> Е.А. Типы и формы животного эпоса. М., 1987.</w:t>
      </w:r>
    </w:p>
    <w:p w:rsidR="00F36284" w:rsidRPr="00D879E5" w:rsidRDefault="00F36284" w:rsidP="0079346E">
      <w:pPr>
        <w:pStyle w:val="a6"/>
        <w:numPr>
          <w:ilvl w:val="0"/>
          <w:numId w:val="3"/>
        </w:numPr>
        <w:rPr>
          <w:sz w:val="28"/>
          <w:szCs w:val="28"/>
        </w:rPr>
      </w:pPr>
      <w:r w:rsidRPr="00D879E5">
        <w:rPr>
          <w:sz w:val="28"/>
          <w:szCs w:val="28"/>
        </w:rPr>
        <w:t>Мандельштам О. Соч.: В 2 т. М., 1990. Т. 1.</w:t>
      </w:r>
    </w:p>
    <w:p w:rsidR="00F36284" w:rsidRPr="00D879E5" w:rsidRDefault="00F36284" w:rsidP="0079346E">
      <w:pPr>
        <w:pStyle w:val="a6"/>
        <w:numPr>
          <w:ilvl w:val="0"/>
          <w:numId w:val="3"/>
        </w:numPr>
        <w:rPr>
          <w:sz w:val="28"/>
          <w:szCs w:val="28"/>
        </w:rPr>
      </w:pPr>
      <w:r w:rsidRPr="00D879E5">
        <w:rPr>
          <w:sz w:val="28"/>
          <w:szCs w:val="28"/>
        </w:rPr>
        <w:t>Пушкин А. Стихотворения. М., 1949</w:t>
      </w:r>
    </w:p>
    <w:p w:rsidR="0079346E" w:rsidRPr="00D879E5" w:rsidRDefault="0079346E" w:rsidP="0079346E">
      <w:pPr>
        <w:pStyle w:val="a6"/>
        <w:numPr>
          <w:ilvl w:val="0"/>
          <w:numId w:val="3"/>
        </w:numPr>
        <w:rPr>
          <w:sz w:val="28"/>
          <w:szCs w:val="28"/>
        </w:rPr>
      </w:pPr>
      <w:r w:rsidRPr="00D879E5">
        <w:rPr>
          <w:sz w:val="28"/>
          <w:szCs w:val="28"/>
        </w:rPr>
        <w:t>Русские народные сказки</w:t>
      </w:r>
      <w:r w:rsidR="00F36284" w:rsidRPr="00D879E5">
        <w:rPr>
          <w:sz w:val="28"/>
          <w:szCs w:val="28"/>
        </w:rPr>
        <w:t>, Афанасьев, № 219—226; «Ночн</w:t>
      </w:r>
      <w:r w:rsidRPr="00D879E5">
        <w:rPr>
          <w:sz w:val="28"/>
          <w:szCs w:val="28"/>
        </w:rPr>
        <w:t xml:space="preserve">ые пляски», Афанасьев, </w:t>
      </w:r>
      <w:r w:rsidR="00F36284" w:rsidRPr="00D879E5">
        <w:rPr>
          <w:sz w:val="28"/>
          <w:szCs w:val="28"/>
        </w:rPr>
        <w:t xml:space="preserve"> </w:t>
      </w:r>
      <w:proofErr w:type="spellStart"/>
      <w:r w:rsidR="00F36284" w:rsidRPr="00D879E5">
        <w:rPr>
          <w:sz w:val="28"/>
          <w:szCs w:val="28"/>
        </w:rPr>
        <w:t>Лениздат</w:t>
      </w:r>
      <w:proofErr w:type="spellEnd"/>
      <w:r w:rsidR="00F36284" w:rsidRPr="00D879E5">
        <w:rPr>
          <w:sz w:val="28"/>
          <w:szCs w:val="28"/>
        </w:rPr>
        <w:t xml:space="preserve"> – 1983 г.</w:t>
      </w:r>
    </w:p>
    <w:p w:rsidR="0079346E" w:rsidRPr="00D879E5" w:rsidRDefault="00F36284" w:rsidP="0079346E">
      <w:pPr>
        <w:pStyle w:val="a6"/>
        <w:numPr>
          <w:ilvl w:val="0"/>
          <w:numId w:val="3"/>
        </w:numPr>
        <w:rPr>
          <w:sz w:val="28"/>
          <w:szCs w:val="28"/>
        </w:rPr>
      </w:pPr>
      <w:r w:rsidRPr="00D879E5">
        <w:rPr>
          <w:sz w:val="28"/>
          <w:szCs w:val="28"/>
        </w:rPr>
        <w:t>Славянская мифология. М., 1989. 2002. – 320 с.</w:t>
      </w:r>
    </w:p>
    <w:p w:rsidR="00B31819" w:rsidRDefault="00F36284" w:rsidP="00F36284">
      <w:pPr>
        <w:pStyle w:val="a6"/>
        <w:numPr>
          <w:ilvl w:val="0"/>
          <w:numId w:val="3"/>
        </w:numPr>
        <w:rPr>
          <w:sz w:val="28"/>
          <w:szCs w:val="28"/>
        </w:rPr>
      </w:pPr>
      <w:r w:rsidRPr="00D879E5">
        <w:rPr>
          <w:sz w:val="28"/>
          <w:szCs w:val="28"/>
        </w:rPr>
        <w:t>Ходасевич В. Стихотворения. Л., 1989.</w:t>
      </w:r>
    </w:p>
    <w:p w:rsidR="00CC3DD0" w:rsidRDefault="00CC3DD0" w:rsidP="00F36284">
      <w:pPr>
        <w:pStyle w:val="a6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К. Матюшина </w:t>
      </w:r>
      <w:r w:rsidR="00041C16">
        <w:rPr>
          <w:sz w:val="28"/>
          <w:szCs w:val="28"/>
        </w:rPr>
        <w:t>«Кот Давинчи»</w:t>
      </w:r>
    </w:p>
    <w:p w:rsidR="00741CD5" w:rsidRDefault="00741CD5" w:rsidP="00741CD5">
      <w:pPr>
        <w:rPr>
          <w:sz w:val="28"/>
          <w:szCs w:val="28"/>
        </w:rPr>
      </w:pPr>
    </w:p>
    <w:p w:rsidR="00F07B29" w:rsidRDefault="00F07B29" w:rsidP="00741CD5">
      <w:pPr>
        <w:rPr>
          <w:sz w:val="28"/>
          <w:szCs w:val="28"/>
        </w:rPr>
      </w:pPr>
    </w:p>
    <w:p w:rsidR="00F07B29" w:rsidRDefault="00F07B29" w:rsidP="00741CD5">
      <w:pPr>
        <w:rPr>
          <w:sz w:val="28"/>
          <w:szCs w:val="28"/>
        </w:rPr>
      </w:pPr>
    </w:p>
    <w:p w:rsidR="00F07B29" w:rsidRDefault="00F07B29" w:rsidP="00741CD5">
      <w:pPr>
        <w:rPr>
          <w:sz w:val="28"/>
          <w:szCs w:val="28"/>
        </w:rPr>
      </w:pPr>
    </w:p>
    <w:p w:rsidR="00F07B29" w:rsidRDefault="00F07B29" w:rsidP="00741CD5">
      <w:pPr>
        <w:rPr>
          <w:sz w:val="28"/>
          <w:szCs w:val="28"/>
        </w:rPr>
      </w:pPr>
    </w:p>
    <w:p w:rsidR="00F07B29" w:rsidRDefault="00F07B29" w:rsidP="00741CD5">
      <w:pPr>
        <w:rPr>
          <w:sz w:val="28"/>
          <w:szCs w:val="28"/>
        </w:rPr>
      </w:pPr>
    </w:p>
    <w:p w:rsidR="00F07B29" w:rsidRDefault="00F07B29" w:rsidP="00741CD5">
      <w:pPr>
        <w:rPr>
          <w:sz w:val="28"/>
          <w:szCs w:val="28"/>
        </w:rPr>
      </w:pPr>
    </w:p>
    <w:p w:rsidR="00F07B29" w:rsidRDefault="00F07B29" w:rsidP="00741CD5">
      <w:pPr>
        <w:rPr>
          <w:sz w:val="28"/>
          <w:szCs w:val="28"/>
        </w:rPr>
      </w:pPr>
    </w:p>
    <w:p w:rsidR="00F07B29" w:rsidRDefault="00F07B29" w:rsidP="00741CD5">
      <w:pPr>
        <w:rPr>
          <w:sz w:val="28"/>
          <w:szCs w:val="28"/>
        </w:rPr>
      </w:pPr>
    </w:p>
    <w:p w:rsidR="00F07B29" w:rsidRDefault="00F07B29" w:rsidP="00741CD5">
      <w:pPr>
        <w:rPr>
          <w:sz w:val="28"/>
          <w:szCs w:val="28"/>
        </w:rPr>
      </w:pPr>
    </w:p>
    <w:p w:rsidR="00F07B29" w:rsidRDefault="00F07B29" w:rsidP="00741CD5">
      <w:pPr>
        <w:rPr>
          <w:sz w:val="28"/>
          <w:szCs w:val="28"/>
        </w:rPr>
      </w:pPr>
    </w:p>
    <w:p w:rsidR="00F07B29" w:rsidRDefault="00F07B29" w:rsidP="00741CD5">
      <w:pPr>
        <w:rPr>
          <w:sz w:val="28"/>
          <w:szCs w:val="28"/>
        </w:rPr>
      </w:pPr>
    </w:p>
    <w:p w:rsidR="00F07B29" w:rsidRDefault="00F07B29" w:rsidP="00741CD5">
      <w:pPr>
        <w:rPr>
          <w:sz w:val="28"/>
          <w:szCs w:val="28"/>
        </w:rPr>
      </w:pPr>
    </w:p>
    <w:p w:rsidR="00F07B29" w:rsidRDefault="00F07B29" w:rsidP="00741CD5">
      <w:pPr>
        <w:rPr>
          <w:sz w:val="28"/>
          <w:szCs w:val="28"/>
        </w:rPr>
      </w:pPr>
    </w:p>
    <w:p w:rsidR="00F07B29" w:rsidRDefault="00F07B29" w:rsidP="00741CD5">
      <w:pPr>
        <w:rPr>
          <w:sz w:val="28"/>
          <w:szCs w:val="28"/>
        </w:rPr>
      </w:pPr>
    </w:p>
    <w:p w:rsidR="00F07B29" w:rsidRPr="00741CD5" w:rsidRDefault="00F07B29" w:rsidP="00741CD5">
      <w:pPr>
        <w:rPr>
          <w:sz w:val="28"/>
          <w:szCs w:val="28"/>
        </w:rPr>
      </w:pPr>
    </w:p>
    <w:p w:rsidR="00B31819" w:rsidRPr="00D879E5" w:rsidRDefault="00B31819" w:rsidP="00F36284">
      <w:pPr>
        <w:rPr>
          <w:sz w:val="28"/>
          <w:szCs w:val="28"/>
        </w:rPr>
      </w:pPr>
      <w:r>
        <w:t xml:space="preserve">                                                                </w:t>
      </w:r>
      <w:r w:rsidRPr="00D879E5">
        <w:rPr>
          <w:sz w:val="28"/>
          <w:szCs w:val="28"/>
        </w:rPr>
        <w:t>Приложение:</w:t>
      </w:r>
    </w:p>
    <w:p w:rsidR="00B31819" w:rsidRDefault="00B31819" w:rsidP="00B31819">
      <w:r>
        <w:t>1.</w:t>
      </w:r>
      <w:r>
        <w:rPr>
          <w:noProof/>
          <w:lang w:eastAsia="ru-RU"/>
        </w:rPr>
        <w:drawing>
          <wp:inline distT="0" distB="0" distL="0" distR="0" wp14:anchorId="29353812">
            <wp:extent cx="1560830" cy="1645920"/>
            <wp:effectExtent l="0" t="0" r="127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1819" w:rsidRDefault="00B31819" w:rsidP="00B31819"/>
    <w:p w:rsidR="00B31819" w:rsidRPr="00F36284" w:rsidRDefault="00B31819" w:rsidP="00B31819">
      <w:r>
        <w:t xml:space="preserve">2. </w:t>
      </w:r>
      <w:r>
        <w:rPr>
          <w:noProof/>
          <w:lang w:eastAsia="ru-RU"/>
        </w:rPr>
        <w:drawing>
          <wp:inline distT="0" distB="0" distL="0" distR="0" wp14:anchorId="099536E7">
            <wp:extent cx="3237230" cy="1840865"/>
            <wp:effectExtent l="0" t="0" r="1270" b="69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230" cy="184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6284" w:rsidRPr="00F36284" w:rsidRDefault="00F36284" w:rsidP="00F36284"/>
    <w:p w:rsidR="00F36284" w:rsidRPr="00F36284" w:rsidRDefault="00F36284" w:rsidP="00F36284">
      <w:r w:rsidRPr="00F36284">
        <w:br/>
      </w:r>
    </w:p>
    <w:p w:rsidR="00F36284" w:rsidRPr="00F36284" w:rsidRDefault="00F36284" w:rsidP="00F36284">
      <w:r w:rsidRPr="00F36284">
        <w:t> </w:t>
      </w:r>
    </w:p>
    <w:p w:rsidR="00F36284" w:rsidRDefault="00F36284"/>
    <w:sectPr w:rsidR="00F36284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F1F" w:rsidRDefault="00B17F1F" w:rsidP="00C51B58">
      <w:pPr>
        <w:spacing w:after="0" w:line="240" w:lineRule="auto"/>
      </w:pPr>
      <w:r>
        <w:separator/>
      </w:r>
    </w:p>
  </w:endnote>
  <w:endnote w:type="continuationSeparator" w:id="0">
    <w:p w:rsidR="00B17F1F" w:rsidRDefault="00B17F1F" w:rsidP="00C51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1481661"/>
      <w:docPartObj>
        <w:docPartGallery w:val="Page Numbers (Bottom of Page)"/>
        <w:docPartUnique/>
      </w:docPartObj>
    </w:sdtPr>
    <w:sdtContent>
      <w:p w:rsidR="00E6020C" w:rsidRDefault="00E6020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0F3D74" w:rsidRDefault="000F3D7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F1F" w:rsidRDefault="00B17F1F" w:rsidP="00C51B58">
      <w:pPr>
        <w:spacing w:after="0" w:line="240" w:lineRule="auto"/>
      </w:pPr>
      <w:r>
        <w:separator/>
      </w:r>
    </w:p>
  </w:footnote>
  <w:footnote w:type="continuationSeparator" w:id="0">
    <w:p w:rsidR="00B17F1F" w:rsidRDefault="00B17F1F" w:rsidP="00C51B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75932"/>
    <w:multiLevelType w:val="hybridMultilevel"/>
    <w:tmpl w:val="39305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F7FE3"/>
    <w:multiLevelType w:val="hybridMultilevel"/>
    <w:tmpl w:val="99667DDA"/>
    <w:lvl w:ilvl="0" w:tplc="E39EE7AE">
      <w:start w:val="4"/>
      <w:numFmt w:val="bullet"/>
      <w:lvlText w:val=""/>
      <w:lvlJc w:val="left"/>
      <w:pPr>
        <w:ind w:left="159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2">
    <w:nsid w:val="2CFD2D80"/>
    <w:multiLevelType w:val="hybridMultilevel"/>
    <w:tmpl w:val="F8D48306"/>
    <w:lvl w:ilvl="0" w:tplc="438846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E43E45"/>
    <w:multiLevelType w:val="multilevel"/>
    <w:tmpl w:val="4920B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BE5591"/>
    <w:multiLevelType w:val="multilevel"/>
    <w:tmpl w:val="AE94D19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284"/>
    <w:rsid w:val="00041C16"/>
    <w:rsid w:val="000F3D74"/>
    <w:rsid w:val="001147E7"/>
    <w:rsid w:val="00182C25"/>
    <w:rsid w:val="001E28CA"/>
    <w:rsid w:val="004B5262"/>
    <w:rsid w:val="004F147C"/>
    <w:rsid w:val="005C1FA0"/>
    <w:rsid w:val="005D1559"/>
    <w:rsid w:val="006C4226"/>
    <w:rsid w:val="00741CD5"/>
    <w:rsid w:val="00773EFE"/>
    <w:rsid w:val="0079346E"/>
    <w:rsid w:val="00956AA2"/>
    <w:rsid w:val="009D22C5"/>
    <w:rsid w:val="00A045D8"/>
    <w:rsid w:val="00A11A54"/>
    <w:rsid w:val="00A710F9"/>
    <w:rsid w:val="00AA3C51"/>
    <w:rsid w:val="00B17F1F"/>
    <w:rsid w:val="00B31819"/>
    <w:rsid w:val="00BE4F93"/>
    <w:rsid w:val="00C51B58"/>
    <w:rsid w:val="00CC3DD0"/>
    <w:rsid w:val="00D86137"/>
    <w:rsid w:val="00D879E5"/>
    <w:rsid w:val="00E27D11"/>
    <w:rsid w:val="00E3249C"/>
    <w:rsid w:val="00E6020C"/>
    <w:rsid w:val="00F07B29"/>
    <w:rsid w:val="00F36284"/>
    <w:rsid w:val="00F8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628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36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28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9346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51B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51B58"/>
  </w:style>
  <w:style w:type="paragraph" w:styleId="a9">
    <w:name w:val="footer"/>
    <w:basedOn w:val="a"/>
    <w:link w:val="aa"/>
    <w:uiPriority w:val="99"/>
    <w:unhideWhenUsed/>
    <w:rsid w:val="00C51B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51B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628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36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28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9346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51B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51B58"/>
  </w:style>
  <w:style w:type="paragraph" w:styleId="a9">
    <w:name w:val="footer"/>
    <w:basedOn w:val="a"/>
    <w:link w:val="aa"/>
    <w:uiPriority w:val="99"/>
    <w:unhideWhenUsed/>
    <w:rsid w:val="00C51B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51B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5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4794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4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14</Pages>
  <Words>3206</Words>
  <Characters>18276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baks</dc:creator>
  <cp:lastModifiedBy>Учитель</cp:lastModifiedBy>
  <cp:revision>11</cp:revision>
  <cp:lastPrinted>2014-12-09T05:48:00Z</cp:lastPrinted>
  <dcterms:created xsi:type="dcterms:W3CDTF">2014-11-15T06:31:00Z</dcterms:created>
  <dcterms:modified xsi:type="dcterms:W3CDTF">2014-12-09T05:51:00Z</dcterms:modified>
</cp:coreProperties>
</file>